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B9" w:rsidRPr="0003692F" w:rsidRDefault="00C9214F" w:rsidP="00C9214F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bookmarkStart w:id="0" w:name="_GoBack"/>
      <w:bookmarkEnd w:id="0"/>
      <w:r w:rsidRPr="0003692F">
        <w:rPr>
          <w:rFonts w:ascii="Calibri" w:eastAsia="Times New Roman" w:hAnsi="Calibri" w:cs="Calibri"/>
          <w:b/>
          <w:noProof/>
          <w:sz w:val="24"/>
          <w:szCs w:val="24"/>
          <w:lang w:eastAsia="en-GB"/>
        </w:rPr>
        <w:drawing>
          <wp:inline distT="0" distB="0" distL="0" distR="0">
            <wp:extent cx="1570999" cy="1431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 l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91" cy="145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49" w:rsidRPr="0003692F" w:rsidRDefault="00717F43" w:rsidP="00DC744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03692F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PERSON SPECIFICATION FOR </w:t>
      </w:r>
      <w:r w:rsidR="0036341F">
        <w:rPr>
          <w:rFonts w:ascii="Calibri" w:eastAsia="Times New Roman" w:hAnsi="Calibri" w:cs="Calibri"/>
          <w:b/>
          <w:sz w:val="24"/>
          <w:szCs w:val="24"/>
          <w:lang w:eastAsia="en-GB"/>
        </w:rPr>
        <w:t>HEAD OF SCHOOL (SLS</w:t>
      </w:r>
      <w:r w:rsidR="005A511B" w:rsidRPr="0003692F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</w:p>
    <w:p w:rsidR="00717F43" w:rsidRPr="0003692F" w:rsidRDefault="00717F43" w:rsidP="00717F4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tbl>
      <w:tblPr>
        <w:tblW w:w="10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040"/>
        <w:gridCol w:w="3388"/>
      </w:tblGrid>
      <w:tr w:rsidR="00717F43" w:rsidRPr="0003692F" w:rsidTr="00E145C2">
        <w:trPr>
          <w:trHeight w:val="440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REQUIREMENT</w:t>
            </w:r>
          </w:p>
        </w:tc>
        <w:tc>
          <w:tcPr>
            <w:tcW w:w="504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3388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717F43" w:rsidRPr="0003692F" w:rsidTr="00E145C2">
        <w:trPr>
          <w:trHeight w:val="1056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Qualifications and training</w:t>
            </w:r>
          </w:p>
        </w:tc>
        <w:tc>
          <w:tcPr>
            <w:tcW w:w="5040" w:type="dxa"/>
          </w:tcPr>
          <w:p w:rsidR="00717F43" w:rsidRPr="0003692F" w:rsidRDefault="00717F43" w:rsidP="00E77E4F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QTS </w:t>
            </w:r>
          </w:p>
        </w:tc>
        <w:tc>
          <w:tcPr>
            <w:tcW w:w="3388" w:type="dxa"/>
          </w:tcPr>
          <w:p w:rsidR="00717F43" w:rsidRPr="0003692F" w:rsidRDefault="00717F43" w:rsidP="00717F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Additional training in positive behaviour management approaches/strategies </w:t>
            </w:r>
          </w:p>
          <w:p w:rsidR="00717F43" w:rsidRPr="0003692F" w:rsidRDefault="00717F43" w:rsidP="00E77E4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Additional training in Leadership NCSL courses </w:t>
            </w:r>
            <w:r w:rsidR="00DC7449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eg.   NPQH/NPQSL</w:t>
            </w:r>
          </w:p>
        </w:tc>
      </w:tr>
      <w:tr w:rsidR="00717F43" w:rsidRPr="0003692F" w:rsidTr="00E145C2">
        <w:trPr>
          <w:trHeight w:val="1780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5040" w:type="dxa"/>
          </w:tcPr>
          <w:p w:rsidR="00717F43" w:rsidRPr="0003692F" w:rsidRDefault="00C9214F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SEMH</w:t>
            </w:r>
            <w:r w:rsidR="00717F43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teaching experience </w:t>
            </w:r>
            <w:r w:rsidR="00B637B9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 good or better standard</w:t>
            </w:r>
          </w:p>
          <w:p w:rsidR="00556367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of leading, motivating and developing staff</w:t>
            </w:r>
          </w:p>
          <w:p w:rsidR="00717F43" w:rsidRPr="0003692F" w:rsidRDefault="00C9214F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 least 2 years e</w:t>
            </w:r>
            <w:r w:rsidR="00556367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xperience as a school senior manager/ leader</w:t>
            </w:r>
            <w:r w:rsidR="00717F43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:rsidR="00717F43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successful </w:t>
            </w:r>
            <w:r w:rsidR="0036341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primary phase </w:t>
            </w: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curriculum development and leadership </w:t>
            </w:r>
          </w:p>
          <w:p w:rsidR="00717F43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the effective use of assessment and analysis of data in raising standards </w:t>
            </w:r>
          </w:p>
          <w:p w:rsidR="00717F43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of effective partnership working with other schools, parents and also interagency working</w:t>
            </w:r>
            <w:r w:rsidR="00E77E4F" w:rsidRPr="0003692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 xml:space="preserve"> </w:t>
            </w:r>
          </w:p>
          <w:p w:rsidR="00717F43" w:rsidRPr="0003692F" w:rsidRDefault="00B637B9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implementing school self evaluation </w:t>
            </w:r>
            <w:r w:rsidR="00717F43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processes and analysing data, in</w:t>
            </w:r>
            <w:r w:rsidR="00E77E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forming actions for improvement</w:t>
            </w:r>
          </w:p>
        </w:tc>
        <w:tc>
          <w:tcPr>
            <w:tcW w:w="3388" w:type="dxa"/>
          </w:tcPr>
          <w:p w:rsidR="00717F43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carrying out performance management </w:t>
            </w:r>
          </w:p>
          <w:p w:rsidR="00717F43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Experience of con</w:t>
            </w:r>
            <w:r w:rsidR="00C921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ducting Annual Reviews of students</w:t>
            </w: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statements of educational needs </w:t>
            </w:r>
          </w:p>
          <w:p w:rsidR="00717F43" w:rsidRPr="0003692F" w:rsidRDefault="00717F43" w:rsidP="00717F4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leading staff training </w:t>
            </w:r>
          </w:p>
        </w:tc>
      </w:tr>
      <w:tr w:rsidR="00717F43" w:rsidRPr="0003692F" w:rsidTr="00E145C2">
        <w:trPr>
          <w:trHeight w:val="1980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Professional knowledge and understanding</w:t>
            </w: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5040" w:type="dxa"/>
          </w:tcPr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Knowledge of range of assessment processes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Using data to set targets for improvement and intervention plans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Knowledge and understanding of effective teaching and learning styles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Knowledge of strategies to support specific SEN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Knowledge of how to contribute to professional development of other staff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Legal requirement on safeguarding and promotio</w:t>
            </w:r>
            <w:r w:rsidR="00E77E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 of the well-being of children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National Curriculum</w:t>
            </w:r>
          </w:p>
        </w:tc>
        <w:tc>
          <w:tcPr>
            <w:tcW w:w="3388" w:type="dxa"/>
          </w:tcPr>
          <w:p w:rsidR="00717F43" w:rsidRPr="0003692F" w:rsidRDefault="00DC7449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Knowledge</w:t>
            </w:r>
            <w:r w:rsidR="00E77E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of </w:t>
            </w:r>
            <w:r w:rsidR="002B29DB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latest Ofsted framework </w:t>
            </w:r>
          </w:p>
          <w:p w:rsidR="002B29DB" w:rsidRPr="0003692F" w:rsidRDefault="002B29DB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Awareness of Residential School Minimum Standards</w:t>
            </w:r>
          </w:p>
          <w:p w:rsidR="00717F43" w:rsidRPr="0003692F" w:rsidRDefault="00717F43" w:rsidP="00C9214F">
            <w:pPr>
              <w:spacing w:after="0" w:line="240" w:lineRule="auto"/>
              <w:ind w:left="28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7F43" w:rsidRPr="0003692F" w:rsidTr="00E145C2">
        <w:trPr>
          <w:trHeight w:val="1955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Professional skills</w:t>
            </w: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i/>
                <w:sz w:val="24"/>
                <w:szCs w:val="24"/>
                <w:lang w:eastAsia="en-GB"/>
              </w:rPr>
              <w:t>(Professional skills cont.)</w:t>
            </w:r>
          </w:p>
        </w:tc>
        <w:tc>
          <w:tcPr>
            <w:tcW w:w="5040" w:type="dxa"/>
          </w:tcPr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Proven Management skills and appropriate leadership skills to support the strategic development and direction of the school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Use of ICT as a tool for teaching, learning and administration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formulate SMART targets for individuals across the curriculum</w:t>
            </w:r>
          </w:p>
          <w:p w:rsidR="00717F43" w:rsidRPr="0003692F" w:rsidRDefault="00717F43" w:rsidP="0011021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Ability to </w:t>
            </w:r>
            <w:r w:rsidR="00C921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and coordinate</w:t>
            </w: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 wide range of National Curriculum subjects </w:t>
            </w:r>
            <w:r w:rsidR="00C921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to meet individual student needs </w:t>
            </w:r>
          </w:p>
          <w:p w:rsidR="00717F43" w:rsidRPr="0003692F" w:rsidRDefault="00C9214F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Ability to </w:t>
            </w:r>
            <w:r w:rsidR="00717F43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work independently and as part of a team.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Assessment for learning and differentiation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 exemplary classroom practitioner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Positive behaviour management skills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Ability to create a positive culture of high expectation and challenge, and promoting emotional </w:t>
            </w:r>
            <w:r w:rsidR="00C921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well being of students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Ability to deputise for the </w:t>
            </w:r>
            <w:r w:rsidR="00B637B9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Executive Headteacher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Excellent written/oral communication skills </w:t>
            </w:r>
          </w:p>
          <w:p w:rsidR="00717F43" w:rsidRPr="0003692F" w:rsidRDefault="00717F43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Extensive knowledge of appropriate age range and special phase issues</w:t>
            </w:r>
          </w:p>
        </w:tc>
        <w:tc>
          <w:tcPr>
            <w:tcW w:w="3388" w:type="dxa"/>
          </w:tcPr>
          <w:p w:rsidR="00717F43" w:rsidRPr="0003692F" w:rsidRDefault="002B29DB" w:rsidP="00717F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Team Teach</w:t>
            </w:r>
            <w:r w:rsidR="00B637B9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717F43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training or other additional posi</w:t>
            </w:r>
            <w:r w:rsidR="00E77E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tive behaviour management tools</w:t>
            </w:r>
          </w:p>
        </w:tc>
      </w:tr>
      <w:tr w:rsidR="00717F43" w:rsidRPr="0003692F" w:rsidTr="00E145C2">
        <w:trPr>
          <w:trHeight w:val="966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Quality of application</w:t>
            </w:r>
          </w:p>
        </w:tc>
        <w:tc>
          <w:tcPr>
            <w:tcW w:w="5040" w:type="dxa"/>
          </w:tcPr>
          <w:p w:rsidR="00717F43" w:rsidRPr="0003692F" w:rsidRDefault="002B29DB" w:rsidP="00717F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Clearly written document</w:t>
            </w:r>
          </w:p>
          <w:p w:rsidR="00717F43" w:rsidRPr="0003692F" w:rsidRDefault="00E77E4F" w:rsidP="00717F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Well thought out view</w:t>
            </w:r>
          </w:p>
          <w:p w:rsidR="00717F43" w:rsidRPr="0003692F" w:rsidRDefault="00717F43" w:rsidP="00717F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It should address the post requirements and be well presented</w:t>
            </w:r>
          </w:p>
        </w:tc>
        <w:tc>
          <w:tcPr>
            <w:tcW w:w="3388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7F43" w:rsidRPr="0003692F" w:rsidTr="00E145C2">
        <w:trPr>
          <w:trHeight w:val="347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Reference</w:t>
            </w:r>
          </w:p>
        </w:tc>
        <w:tc>
          <w:tcPr>
            <w:tcW w:w="5040" w:type="dxa"/>
          </w:tcPr>
          <w:p w:rsidR="00717F43" w:rsidRPr="0003692F" w:rsidRDefault="00717F43" w:rsidP="00717F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Supp</w:t>
            </w:r>
            <w:r w:rsidR="00E77E4F"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ortive references from employer</w:t>
            </w:r>
          </w:p>
        </w:tc>
        <w:tc>
          <w:tcPr>
            <w:tcW w:w="3388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7F43" w:rsidRPr="0003692F" w:rsidTr="00E145C2">
        <w:trPr>
          <w:trHeight w:val="1255"/>
          <w:jc w:val="center"/>
        </w:trPr>
        <w:tc>
          <w:tcPr>
            <w:tcW w:w="2160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Disclosure of Criminal Record</w:t>
            </w:r>
          </w:p>
        </w:tc>
        <w:tc>
          <w:tcPr>
            <w:tcW w:w="5040" w:type="dxa"/>
          </w:tcPr>
          <w:p w:rsidR="00717F43" w:rsidRPr="0003692F" w:rsidRDefault="00717F43" w:rsidP="00717F4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successful candidates appointment will be subject to the Local Authority obtaining satisfactory enhanced disclosure from DBS</w:t>
            </w:r>
          </w:p>
        </w:tc>
        <w:tc>
          <w:tcPr>
            <w:tcW w:w="3388" w:type="dxa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7F43" w:rsidRPr="0003692F" w:rsidTr="00E145C2">
        <w:trPr>
          <w:trHeight w:val="2160"/>
          <w:jc w:val="center"/>
        </w:trPr>
        <w:tc>
          <w:tcPr>
            <w:tcW w:w="10588" w:type="dxa"/>
            <w:gridSpan w:val="3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Professional attributes:</w:t>
            </w:r>
          </w:p>
          <w:p w:rsidR="00717F43" w:rsidRPr="0003692F" w:rsidRDefault="00717F43" w:rsidP="00717F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Reflective, creative practitioner, committed to CPD</w:t>
            </w:r>
          </w:p>
          <w:p w:rsidR="00717F43" w:rsidRPr="0003692F" w:rsidRDefault="00717F43" w:rsidP="00717F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communicate effectively with pupils, parents, colleagues and other professionals, valuing their contributions, enabling pupil progress, achievement and well-being.</w:t>
            </w:r>
          </w:p>
          <w:p w:rsidR="00717F43" w:rsidRPr="0003692F" w:rsidRDefault="00717F43" w:rsidP="00717F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establish fair, respectful, trusting, supportive and constructive relationships with pupils and staff</w:t>
            </w:r>
          </w:p>
          <w:p w:rsidR="00717F43" w:rsidRPr="0003692F" w:rsidRDefault="00717F43" w:rsidP="00717F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Commitment to inclusion, equality and diversity</w:t>
            </w:r>
          </w:p>
          <w:p w:rsidR="00717F43" w:rsidRPr="0003692F" w:rsidRDefault="00717F43" w:rsidP="00717F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ability to initiate and manage change</w:t>
            </w:r>
          </w:p>
          <w:p w:rsidR="00B637B9" w:rsidRPr="0003692F" w:rsidRDefault="00B637B9" w:rsidP="00717F4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Full UK  Driving License and willingness to transport pupils as  required </w:t>
            </w: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717F43" w:rsidRPr="0003692F" w:rsidTr="00E145C2">
        <w:trPr>
          <w:trHeight w:val="2540"/>
          <w:jc w:val="center"/>
        </w:trPr>
        <w:tc>
          <w:tcPr>
            <w:tcW w:w="10588" w:type="dxa"/>
            <w:gridSpan w:val="3"/>
          </w:tcPr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lastRenderedPageBreak/>
              <w:t>Personal qualities: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Passionate about enabling pupils to overcome challenges and experience success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Emotional resilience and commitment to ensuring achievement and well being of each individual pupil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sense of humour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 solution focussed approach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Flexibility, consistency, integrity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 ambitious and diligent professional who can motivate and inspire others including teachers, parents and governors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ability to deal sensitively with people and resolve conflict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 unrelenting positive attitude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manage time effectively</w:t>
            </w:r>
          </w:p>
          <w:p w:rsidR="00717F43" w:rsidRPr="0003692F" w:rsidRDefault="00717F43" w:rsidP="00717F43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3692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Good health and attendance record</w:t>
            </w:r>
          </w:p>
          <w:p w:rsidR="00717F43" w:rsidRPr="0003692F" w:rsidRDefault="00717F43" w:rsidP="00717F4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</w:tbl>
    <w:p w:rsidR="00717F43" w:rsidRPr="0003692F" w:rsidRDefault="00717F43" w:rsidP="00717F4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DC3F36" w:rsidRPr="0003692F" w:rsidRDefault="00DC3F36" w:rsidP="00717F4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E77E4F" w:rsidRPr="0003692F" w:rsidRDefault="00E77E4F" w:rsidP="00717F4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DC3F36" w:rsidRPr="0003692F" w:rsidRDefault="00DC3F36" w:rsidP="00717F43">
      <w:pPr>
        <w:spacing w:after="0" w:line="240" w:lineRule="auto"/>
        <w:jc w:val="both"/>
        <w:rPr>
          <w:rFonts w:ascii="Calibri" w:hAnsi="Calibri" w:cs="Calibri"/>
        </w:rPr>
      </w:pPr>
    </w:p>
    <w:sectPr w:rsidR="00DC3F36" w:rsidRPr="0003692F" w:rsidSect="006B2788">
      <w:footerReference w:type="even" r:id="rId8"/>
      <w:foot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A0" w:rsidRDefault="00D45BA0">
      <w:pPr>
        <w:spacing w:after="0" w:line="240" w:lineRule="auto"/>
      </w:pPr>
      <w:r>
        <w:separator/>
      </w:r>
    </w:p>
  </w:endnote>
  <w:endnote w:type="continuationSeparator" w:id="0">
    <w:p w:rsidR="00D45BA0" w:rsidRDefault="00D4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E8" w:rsidRDefault="00717F43" w:rsidP="00796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4E8" w:rsidRDefault="00D45BA0" w:rsidP="00611B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E8" w:rsidRDefault="00717F43" w:rsidP="00796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93A">
      <w:rPr>
        <w:rStyle w:val="PageNumber"/>
        <w:noProof/>
      </w:rPr>
      <w:t>1</w:t>
    </w:r>
    <w:r>
      <w:rPr>
        <w:rStyle w:val="PageNumber"/>
      </w:rPr>
      <w:fldChar w:fldCharType="end"/>
    </w:r>
  </w:p>
  <w:p w:rsidR="006614E8" w:rsidRDefault="00717F43" w:rsidP="00611B8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193A">
      <w:rPr>
        <w:noProof/>
      </w:rPr>
      <w:t>1</w:t>
    </w:r>
    <w:r>
      <w:fldChar w:fldCharType="end"/>
    </w:r>
    <w:r>
      <w:t xml:space="preserve"> of </w:t>
    </w:r>
    <w:r w:rsidR="00D45BA0">
      <w:rPr>
        <w:noProof/>
      </w:rPr>
      <w:fldChar w:fldCharType="begin"/>
    </w:r>
    <w:r w:rsidR="00D45BA0">
      <w:rPr>
        <w:noProof/>
      </w:rPr>
      <w:instrText xml:space="preserve"> NUMPAGES </w:instrText>
    </w:r>
    <w:r w:rsidR="00D45BA0">
      <w:rPr>
        <w:noProof/>
      </w:rPr>
      <w:fldChar w:fldCharType="separate"/>
    </w:r>
    <w:r w:rsidR="00A0193A">
      <w:rPr>
        <w:noProof/>
      </w:rPr>
      <w:t>3</w:t>
    </w:r>
    <w:r w:rsidR="00D45B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A0" w:rsidRDefault="00D45BA0">
      <w:pPr>
        <w:spacing w:after="0" w:line="240" w:lineRule="auto"/>
      </w:pPr>
      <w:r>
        <w:separator/>
      </w:r>
    </w:p>
  </w:footnote>
  <w:footnote w:type="continuationSeparator" w:id="0">
    <w:p w:rsidR="00D45BA0" w:rsidRDefault="00D4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2E5"/>
    <w:multiLevelType w:val="hybridMultilevel"/>
    <w:tmpl w:val="AC8CEF58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5F9"/>
    <w:multiLevelType w:val="hybridMultilevel"/>
    <w:tmpl w:val="3258BEE8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370B3"/>
    <w:multiLevelType w:val="hybridMultilevel"/>
    <w:tmpl w:val="AEA22A08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0307"/>
    <w:multiLevelType w:val="hybridMultilevel"/>
    <w:tmpl w:val="A43E5E82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A4E4A"/>
    <w:multiLevelType w:val="hybridMultilevel"/>
    <w:tmpl w:val="1E76F61C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1677"/>
    <w:multiLevelType w:val="hybridMultilevel"/>
    <w:tmpl w:val="EC3C8286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D3B3D"/>
    <w:multiLevelType w:val="hybridMultilevel"/>
    <w:tmpl w:val="A48E856A"/>
    <w:lvl w:ilvl="0" w:tplc="2F702F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43"/>
    <w:rsid w:val="00030701"/>
    <w:rsid w:val="0003692F"/>
    <w:rsid w:val="001961AA"/>
    <w:rsid w:val="002B29DB"/>
    <w:rsid w:val="00351BC9"/>
    <w:rsid w:val="0036341F"/>
    <w:rsid w:val="003F36E0"/>
    <w:rsid w:val="004936D7"/>
    <w:rsid w:val="00556367"/>
    <w:rsid w:val="0056708F"/>
    <w:rsid w:val="005A511B"/>
    <w:rsid w:val="007034C1"/>
    <w:rsid w:val="00717F43"/>
    <w:rsid w:val="0082313B"/>
    <w:rsid w:val="00823920"/>
    <w:rsid w:val="0088452C"/>
    <w:rsid w:val="008D32C2"/>
    <w:rsid w:val="009E7F2E"/>
    <w:rsid w:val="00A0193A"/>
    <w:rsid w:val="00B27008"/>
    <w:rsid w:val="00B637B9"/>
    <w:rsid w:val="00B903C3"/>
    <w:rsid w:val="00C9214F"/>
    <w:rsid w:val="00D0635F"/>
    <w:rsid w:val="00D45BA0"/>
    <w:rsid w:val="00DC3F36"/>
    <w:rsid w:val="00DC7449"/>
    <w:rsid w:val="00E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D1B54-08F8-4690-A020-0C9A98C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17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F43"/>
  </w:style>
  <w:style w:type="character" w:styleId="PageNumber">
    <w:name w:val="page number"/>
    <w:basedOn w:val="DefaultParagraphFont"/>
    <w:rsid w:val="00717F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mismith</dc:creator>
  <cp:lastModifiedBy>Georgina Mutton</cp:lastModifiedBy>
  <cp:revision>2</cp:revision>
  <cp:lastPrinted>2020-06-10T07:31:00Z</cp:lastPrinted>
  <dcterms:created xsi:type="dcterms:W3CDTF">2020-06-19T13:24:00Z</dcterms:created>
  <dcterms:modified xsi:type="dcterms:W3CDTF">2020-06-19T13:24:00Z</dcterms:modified>
</cp:coreProperties>
</file>