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0BB8D" w14:textId="2BF621D0" w:rsidR="008A17D2" w:rsidRDefault="009F5118" w:rsidP="008A17D2">
      <w:r>
        <w:rPr>
          <w:noProof/>
          <w:lang w:eastAsia="en-GB"/>
        </w:rPr>
        <mc:AlternateContent>
          <mc:Choice Requires="wps">
            <w:drawing>
              <wp:anchor distT="45720" distB="45720" distL="114300" distR="114300" simplePos="0" relativeHeight="251659264" behindDoc="0" locked="0" layoutInCell="1" allowOverlap="1" wp14:anchorId="7F356DC3" wp14:editId="78A71DA8">
                <wp:simplePos x="0" y="0"/>
                <wp:positionH relativeFrom="margin">
                  <wp:align>right</wp:align>
                </wp:positionH>
                <wp:positionV relativeFrom="paragraph">
                  <wp:posOffset>0</wp:posOffset>
                </wp:positionV>
                <wp:extent cx="4213225" cy="1085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1085850"/>
                        </a:xfrm>
                        <a:prstGeom prst="rect">
                          <a:avLst/>
                        </a:prstGeom>
                        <a:solidFill>
                          <a:srgbClr val="FFFFFF"/>
                        </a:solidFill>
                        <a:ln w="9525">
                          <a:noFill/>
                          <a:miter lim="800000"/>
                          <a:headEnd/>
                          <a:tailEnd/>
                        </a:ln>
                      </wps:spPr>
                      <wps:txbx>
                        <w:txbxContent>
                          <w:p w14:paraId="4999BEAA" w14:textId="0742466E" w:rsidR="00AD2E44" w:rsidRPr="006F0CE4" w:rsidRDefault="00AD2E44" w:rsidP="008A17D2">
                            <w:pPr>
                              <w:jc w:val="center"/>
                              <w:rPr>
                                <w:rFonts w:ascii="Effra" w:hAnsi="Effra" w:cs="Arial"/>
                                <w:sz w:val="36"/>
                              </w:rPr>
                            </w:pPr>
                            <w:r w:rsidRPr="006F0CE4">
                              <w:rPr>
                                <w:rFonts w:ascii="Effra" w:hAnsi="Effra" w:cs="Arial"/>
                                <w:sz w:val="36"/>
                              </w:rPr>
                              <w:t xml:space="preserve">National </w:t>
                            </w:r>
                            <w:r w:rsidR="00F43953">
                              <w:rPr>
                                <w:rFonts w:ascii="Effra" w:hAnsi="Effra" w:cs="Arial"/>
                                <w:sz w:val="36"/>
                              </w:rPr>
                              <w:t xml:space="preserve">and Advisory </w:t>
                            </w:r>
                            <w:r w:rsidRPr="006F0CE4">
                              <w:rPr>
                                <w:rFonts w:ascii="Effra" w:hAnsi="Effra" w:cs="Arial"/>
                                <w:sz w:val="36"/>
                              </w:rPr>
                              <w:t>Committee Conference Call</w:t>
                            </w:r>
                          </w:p>
                          <w:p w14:paraId="2A3462D1" w14:textId="1671210E" w:rsidR="00AD2E44" w:rsidRPr="006F0CE4" w:rsidRDefault="00AD2E44" w:rsidP="008A17D2">
                            <w:pPr>
                              <w:jc w:val="center"/>
                              <w:rPr>
                                <w:rFonts w:ascii="Effra" w:hAnsi="Effra" w:cs="Arial"/>
                                <w:sz w:val="36"/>
                              </w:rPr>
                            </w:pPr>
                            <w:r w:rsidRPr="006F0CE4">
                              <w:rPr>
                                <w:rFonts w:ascii="Effra" w:hAnsi="Effra" w:cs="Arial"/>
                                <w:sz w:val="36"/>
                              </w:rPr>
                              <w:t>Friday</w:t>
                            </w:r>
                            <w:r w:rsidR="00545F45">
                              <w:rPr>
                                <w:rFonts w:ascii="Effra" w:hAnsi="Effra" w:cs="Arial"/>
                                <w:sz w:val="36"/>
                              </w:rPr>
                              <w:t xml:space="preserve"> 26</w:t>
                            </w:r>
                            <w:r w:rsidR="00545F45" w:rsidRPr="00545F45">
                              <w:rPr>
                                <w:rFonts w:ascii="Effra" w:hAnsi="Effra" w:cs="Arial"/>
                                <w:sz w:val="36"/>
                                <w:vertAlign w:val="superscript"/>
                              </w:rPr>
                              <w:t>th</w:t>
                            </w:r>
                            <w:r w:rsidR="00545F45">
                              <w:rPr>
                                <w:rFonts w:ascii="Effra" w:hAnsi="Effra" w:cs="Arial"/>
                                <w:sz w:val="36"/>
                              </w:rPr>
                              <w:t xml:space="preserve"> June 2020, 10.30am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356DC3" id="_x0000_t202" coordsize="21600,21600" o:spt="202" path="m,l,21600r21600,l21600,xe">
                <v:stroke joinstyle="miter"/>
                <v:path gradientshapeok="t" o:connecttype="rect"/>
              </v:shapetype>
              <v:shape id="Text Box 2" o:spid="_x0000_s1026" type="#_x0000_t202" style="position:absolute;margin-left:280.55pt;margin-top:0;width:331.75pt;height:8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" stroked="f">
                <v:textbox>
                  <w:txbxContent>
                    <w:p w14:paraId="4999BEAA" w14:textId="0742466E" w:rsidR="00AD2E44" w:rsidRPr="006F0CE4" w:rsidRDefault="00AD2E44" w:rsidP="008A17D2">
                      <w:pPr>
                        <w:jc w:val="center"/>
                        <w:rPr>
                          <w:rFonts w:ascii="Effra" w:hAnsi="Effra" w:cs="Arial"/>
                          <w:sz w:val="36"/>
                        </w:rPr>
                      </w:pPr>
                      <w:r w:rsidRPr="006F0CE4">
                        <w:rPr>
                          <w:rFonts w:ascii="Effra" w:hAnsi="Effra" w:cs="Arial"/>
                          <w:sz w:val="36"/>
                        </w:rPr>
                        <w:t xml:space="preserve">National </w:t>
                      </w:r>
                      <w:r w:rsidR="00F43953">
                        <w:rPr>
                          <w:rFonts w:ascii="Effra" w:hAnsi="Effra" w:cs="Arial"/>
                          <w:sz w:val="36"/>
                        </w:rPr>
                        <w:t xml:space="preserve">and Advisory </w:t>
                      </w:r>
                      <w:r w:rsidRPr="006F0CE4">
                        <w:rPr>
                          <w:rFonts w:ascii="Effra" w:hAnsi="Effra" w:cs="Arial"/>
                          <w:sz w:val="36"/>
                        </w:rPr>
                        <w:t>Committee Conference Call</w:t>
                      </w:r>
                    </w:p>
                    <w:p w14:paraId="2A3462D1" w14:textId="1671210E" w:rsidR="00AD2E44" w:rsidRPr="006F0CE4" w:rsidRDefault="00AD2E44" w:rsidP="008A17D2">
                      <w:pPr>
                        <w:jc w:val="center"/>
                        <w:rPr>
                          <w:rFonts w:ascii="Effra" w:hAnsi="Effra" w:cs="Arial"/>
                          <w:sz w:val="36"/>
                        </w:rPr>
                      </w:pPr>
                      <w:r w:rsidRPr="006F0CE4">
                        <w:rPr>
                          <w:rFonts w:ascii="Effra" w:hAnsi="Effra" w:cs="Arial"/>
                          <w:sz w:val="36"/>
                        </w:rPr>
                        <w:t>Friday</w:t>
                      </w:r>
                      <w:r w:rsidR="00545F45">
                        <w:rPr>
                          <w:rFonts w:ascii="Effra" w:hAnsi="Effra" w:cs="Arial"/>
                          <w:sz w:val="36"/>
                        </w:rPr>
                        <w:t xml:space="preserve"> 26</w:t>
                      </w:r>
                      <w:r w:rsidR="00545F45" w:rsidRPr="00545F45">
                        <w:rPr>
                          <w:rFonts w:ascii="Effra" w:hAnsi="Effra" w:cs="Arial"/>
                          <w:sz w:val="36"/>
                          <w:vertAlign w:val="superscript"/>
                        </w:rPr>
                        <w:t>th</w:t>
                      </w:r>
                      <w:r w:rsidR="00545F45">
                        <w:rPr>
                          <w:rFonts w:ascii="Effra" w:hAnsi="Effra" w:cs="Arial"/>
                          <w:sz w:val="36"/>
                        </w:rPr>
                        <w:t xml:space="preserve"> June 2020, 10.30am</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5058D75A" wp14:editId="14C9DA2A">
                <wp:simplePos x="0" y="0"/>
                <wp:positionH relativeFrom="margin">
                  <wp:align>left</wp:align>
                </wp:positionH>
                <wp:positionV relativeFrom="paragraph">
                  <wp:posOffset>0</wp:posOffset>
                </wp:positionV>
                <wp:extent cx="2362200" cy="8572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57250"/>
                        </a:xfrm>
                        <a:prstGeom prst="rect">
                          <a:avLst/>
                        </a:prstGeom>
                        <a:solidFill>
                          <a:srgbClr val="FFFFFF"/>
                        </a:solidFill>
                        <a:ln w="9525">
                          <a:noFill/>
                          <a:miter lim="800000"/>
                          <a:headEnd/>
                          <a:tailEnd/>
                        </a:ln>
                      </wps:spPr>
                      <wps:txbx>
                        <w:txbxContent>
                          <w:p w14:paraId="550641B4" w14:textId="6C8B518B" w:rsidR="009F5118" w:rsidRDefault="003F25F4">
                            <w:r>
                              <w:rPr>
                                <w:noProof/>
                                <w:lang w:eastAsia="en-GB"/>
                              </w:rPr>
                              <w:drawing>
                                <wp:inline distT="0" distB="0" distL="0" distR="0" wp14:anchorId="37C4411A" wp14:editId="58F1CF9E">
                                  <wp:extent cx="2170430" cy="676910"/>
                                  <wp:effectExtent l="0" t="0" r="127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gage_in_their_future_logo_on_white_for_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0430" cy="6769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58D75A" id="_x0000_t202" coordsize="21600,21600" o:spt="202" path="m,l,21600r21600,l21600,xe">
                <v:stroke joinstyle="miter"/>
                <v:path gradientshapeok="t" o:connecttype="rect"/>
              </v:shapetype>
              <v:shape id="_x0000_s1027" type="#_x0000_t202" style="position:absolute;margin-left:0;margin-top:0;width:186pt;height:6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" stroked="f">
                <v:textbox>
                  <w:txbxContent>
                    <w:p w14:paraId="550641B4" w14:textId="6C8B518B" w:rsidR="009F5118" w:rsidRDefault="003F25F4">
                      <w:r>
                        <w:rPr>
                          <w:noProof/>
                          <w:lang w:eastAsia="en-GB"/>
                        </w:rPr>
                        <w:drawing>
                          <wp:inline distT="0" distB="0" distL="0" distR="0" wp14:anchorId="37C4411A" wp14:editId="58F1CF9E">
                            <wp:extent cx="2170430" cy="676910"/>
                            <wp:effectExtent l="0" t="0" r="127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gage_in_their_future_logo_on_white_for_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0430" cy="676910"/>
                                    </a:xfrm>
                                    <a:prstGeom prst="rect">
                                      <a:avLst/>
                                    </a:prstGeom>
                                  </pic:spPr>
                                </pic:pic>
                              </a:graphicData>
                            </a:graphic>
                          </wp:inline>
                        </w:drawing>
                      </w:r>
                    </w:p>
                  </w:txbxContent>
                </v:textbox>
                <w10:wrap type="square" anchorx="margin"/>
              </v:shape>
            </w:pict>
          </mc:Fallback>
        </mc:AlternateContent>
      </w:r>
    </w:p>
    <w:p w14:paraId="1C584415" w14:textId="77777777" w:rsidR="00386F64" w:rsidRDefault="00386F64" w:rsidP="00386F64">
      <w:pPr>
        <w:spacing w:after="0"/>
        <w:rPr>
          <w:rFonts w:ascii="Effra" w:hAnsi="Effra" w:cs="Arial"/>
          <w:b/>
        </w:rPr>
      </w:pPr>
      <w:bookmarkStart w:id="0" w:name="_GoBack"/>
      <w:bookmarkEnd w:id="0"/>
    </w:p>
    <w:p w14:paraId="0F175C24" w14:textId="50FCCB9F" w:rsidR="00386F64" w:rsidRDefault="00386F64" w:rsidP="00386F64">
      <w:pPr>
        <w:spacing w:after="0"/>
        <w:rPr>
          <w:rFonts w:ascii="Effra" w:hAnsi="Effra" w:cs="Arial"/>
        </w:rPr>
      </w:pPr>
      <w:r w:rsidRPr="006F0CE4">
        <w:rPr>
          <w:rFonts w:ascii="Effra" w:hAnsi="Effra" w:cs="Arial"/>
          <w:b/>
        </w:rPr>
        <w:t>Attendees:</w:t>
      </w:r>
      <w:r w:rsidRPr="006F0CE4">
        <w:rPr>
          <w:rFonts w:ascii="Effra" w:hAnsi="Effra" w:cs="Arial"/>
        </w:rPr>
        <w:tab/>
      </w:r>
      <w:r w:rsidR="00EE5B7E">
        <w:rPr>
          <w:rFonts w:ascii="Effra" w:hAnsi="Effra" w:cs="Arial"/>
        </w:rPr>
        <w:t xml:space="preserve">RB, SG, TC, JL, </w:t>
      </w:r>
      <w:r w:rsidR="00C446BF">
        <w:rPr>
          <w:rFonts w:ascii="Effra" w:hAnsi="Effra" w:cs="Arial"/>
        </w:rPr>
        <w:t>MM, SA, LR, KR</w:t>
      </w:r>
    </w:p>
    <w:p w14:paraId="1AC4BACB" w14:textId="77777777" w:rsidR="00545F45" w:rsidRPr="006F0CE4" w:rsidRDefault="00545F45" w:rsidP="00386F64">
      <w:pPr>
        <w:spacing w:after="0"/>
        <w:rPr>
          <w:rFonts w:ascii="Effra" w:hAnsi="Effra" w:cs="Arial"/>
        </w:rPr>
      </w:pPr>
    </w:p>
    <w:p w14:paraId="0E368FB9" w14:textId="00D45F6F" w:rsidR="00386F64" w:rsidRPr="006F0CE4" w:rsidRDefault="00386F64" w:rsidP="00386F64">
      <w:pPr>
        <w:spacing w:after="0"/>
        <w:rPr>
          <w:rFonts w:ascii="Effra" w:hAnsi="Effra" w:cs="Arial"/>
        </w:rPr>
      </w:pPr>
      <w:r w:rsidRPr="006F0CE4">
        <w:rPr>
          <w:rFonts w:ascii="Effra" w:hAnsi="Effra" w:cs="Arial"/>
          <w:b/>
        </w:rPr>
        <w:t>Apologies:</w:t>
      </w:r>
      <w:r w:rsidRPr="006F0CE4">
        <w:rPr>
          <w:rFonts w:ascii="Effra" w:hAnsi="Effra" w:cs="Arial"/>
        </w:rPr>
        <w:tab/>
      </w:r>
      <w:r>
        <w:rPr>
          <w:rFonts w:ascii="Effra" w:hAnsi="Effra" w:cs="Arial"/>
        </w:rPr>
        <w:t>PS</w:t>
      </w:r>
      <w:r w:rsidR="00251023">
        <w:rPr>
          <w:rFonts w:ascii="Effra" w:hAnsi="Effra" w:cs="Arial"/>
        </w:rPr>
        <w:t>, BH</w:t>
      </w:r>
      <w:r w:rsidR="00E815ED">
        <w:rPr>
          <w:rFonts w:ascii="Effra" w:hAnsi="Effra" w:cs="Arial"/>
        </w:rPr>
        <w:t>, HA,</w:t>
      </w:r>
      <w:r w:rsidR="0030371B">
        <w:rPr>
          <w:rFonts w:ascii="Effra" w:hAnsi="Effra" w:cs="Arial"/>
        </w:rPr>
        <w:t xml:space="preserve"> NT</w:t>
      </w:r>
    </w:p>
    <w:p w14:paraId="5E3459FD" w14:textId="77777777" w:rsidR="00386F64" w:rsidRPr="006F0CE4" w:rsidRDefault="00386F64" w:rsidP="00386F64">
      <w:pPr>
        <w:shd w:val="clear" w:color="auto" w:fill="FFFFFF"/>
        <w:spacing w:after="0" w:line="240" w:lineRule="auto"/>
        <w:rPr>
          <w:rFonts w:ascii="Effra" w:hAnsi="Effra" w:cs="Arial"/>
        </w:rPr>
      </w:pPr>
    </w:p>
    <w:p w14:paraId="196D1814" w14:textId="77777777" w:rsidR="00386F64" w:rsidRDefault="00386F64" w:rsidP="00386F64">
      <w:pPr>
        <w:spacing w:after="0"/>
        <w:rPr>
          <w:rFonts w:ascii="Effra" w:hAnsi="Effra" w:cs="Arial"/>
          <w:color w:val="7030A0"/>
          <w:sz w:val="28"/>
        </w:rPr>
      </w:pPr>
      <w:r w:rsidRPr="006F0CE4">
        <w:rPr>
          <w:rFonts w:ascii="Effra" w:hAnsi="Effra" w:cs="Arial"/>
          <w:color w:val="7030A0"/>
          <w:sz w:val="28"/>
        </w:rPr>
        <w:t>2020 National Conference</w:t>
      </w:r>
    </w:p>
    <w:p w14:paraId="2E89029C" w14:textId="2BA25515" w:rsidR="00386F64" w:rsidRDefault="003A526D" w:rsidP="00454387">
      <w:pPr>
        <w:pStyle w:val="ListParagraph"/>
        <w:numPr>
          <w:ilvl w:val="0"/>
          <w:numId w:val="15"/>
        </w:numPr>
        <w:spacing w:after="0"/>
        <w:rPr>
          <w:rFonts w:ascii="Effra" w:hAnsi="Effra" w:cs="Arial"/>
        </w:rPr>
      </w:pPr>
      <w:r>
        <w:rPr>
          <w:rFonts w:ascii="Effra" w:hAnsi="Effra" w:cs="Arial"/>
        </w:rPr>
        <w:t>All 2020 delegates have been emailed. Only one request for refund received so far. All others have either not responded or confirmed they’re happy for their booking to be carried over.</w:t>
      </w:r>
    </w:p>
    <w:p w14:paraId="125395B1" w14:textId="068F12D7" w:rsidR="003A526D" w:rsidRDefault="003A526D" w:rsidP="00454387">
      <w:pPr>
        <w:pStyle w:val="ListParagraph"/>
        <w:numPr>
          <w:ilvl w:val="0"/>
          <w:numId w:val="15"/>
        </w:numPr>
        <w:spacing w:after="0"/>
        <w:rPr>
          <w:rFonts w:ascii="Effra" w:hAnsi="Effra" w:cs="Arial"/>
        </w:rPr>
      </w:pPr>
      <w:r>
        <w:rPr>
          <w:rFonts w:ascii="Effra" w:hAnsi="Effra" w:cs="Arial"/>
        </w:rPr>
        <w:t xml:space="preserve">Sub-Team need to start looking at plans for next year </w:t>
      </w:r>
      <w:r w:rsidR="00EC4B94">
        <w:rPr>
          <w:rFonts w:ascii="Effra" w:hAnsi="Effra" w:cs="Arial"/>
        </w:rPr>
        <w:t>-</w:t>
      </w:r>
      <w:r>
        <w:rPr>
          <w:rFonts w:ascii="Effra" w:hAnsi="Effra" w:cs="Arial"/>
        </w:rPr>
        <w:t xml:space="preserve"> programme, delegate fees etc.</w:t>
      </w:r>
    </w:p>
    <w:p w14:paraId="0D1C6B41" w14:textId="6D445C53" w:rsidR="00C446BF" w:rsidRPr="00EC4B94" w:rsidRDefault="00C446BF" w:rsidP="00454387">
      <w:pPr>
        <w:pStyle w:val="ListParagraph"/>
        <w:numPr>
          <w:ilvl w:val="0"/>
          <w:numId w:val="15"/>
        </w:numPr>
        <w:spacing w:after="0"/>
        <w:rPr>
          <w:rFonts w:ascii="Effra" w:hAnsi="Effra" w:cs="Arial"/>
          <w:b/>
        </w:rPr>
      </w:pPr>
      <w:r w:rsidRPr="00EC4B94">
        <w:rPr>
          <w:rFonts w:ascii="Effra" w:hAnsi="Effra" w:cs="Arial"/>
          <w:b/>
        </w:rPr>
        <w:t>GM to send email to 2020 delegates to specifically invite them to #engage_and_connect as happening at same time as conference: can’t make the conference but still thinking of you.</w:t>
      </w:r>
    </w:p>
    <w:p w14:paraId="466D618E" w14:textId="1494195B" w:rsidR="00C446BF" w:rsidRPr="00EC4B94" w:rsidRDefault="00C446BF" w:rsidP="00454387">
      <w:pPr>
        <w:pStyle w:val="ListParagraph"/>
        <w:numPr>
          <w:ilvl w:val="0"/>
          <w:numId w:val="15"/>
        </w:numPr>
        <w:spacing w:after="0"/>
        <w:rPr>
          <w:rFonts w:ascii="Effra" w:hAnsi="Effra" w:cs="Arial"/>
          <w:b/>
        </w:rPr>
      </w:pPr>
      <w:r>
        <w:rPr>
          <w:rFonts w:ascii="Effra" w:hAnsi="Effra" w:cs="Arial"/>
        </w:rPr>
        <w:t>Still looking at offering something in Autumn term</w:t>
      </w:r>
      <w:r w:rsidR="00FF5B46">
        <w:rPr>
          <w:rFonts w:ascii="Effra" w:hAnsi="Effra" w:cs="Arial"/>
        </w:rPr>
        <w:t xml:space="preserve"> around curriculum. </w:t>
      </w:r>
      <w:r w:rsidR="00FF5B46" w:rsidRPr="00EC4B94">
        <w:rPr>
          <w:rFonts w:ascii="Effra" w:hAnsi="Effra" w:cs="Arial"/>
          <w:b/>
        </w:rPr>
        <w:t>GM to start pull together details and share.</w:t>
      </w:r>
    </w:p>
    <w:p w14:paraId="4C011AA5" w14:textId="77777777" w:rsidR="00454387" w:rsidRDefault="00454387" w:rsidP="00386F64">
      <w:pPr>
        <w:spacing w:after="0"/>
        <w:rPr>
          <w:rFonts w:ascii="Effra" w:hAnsi="Effra" w:cs="Arial"/>
          <w:color w:val="7030A0"/>
          <w:sz w:val="28"/>
        </w:rPr>
      </w:pPr>
    </w:p>
    <w:p w14:paraId="5935E586" w14:textId="6F90C4BB" w:rsidR="00386F64" w:rsidRDefault="00386F64" w:rsidP="00386F64">
      <w:pPr>
        <w:spacing w:after="0"/>
        <w:rPr>
          <w:rFonts w:ascii="Effra" w:hAnsi="Effra" w:cs="Arial"/>
          <w:color w:val="7030A0"/>
          <w:sz w:val="28"/>
        </w:rPr>
      </w:pPr>
      <w:r w:rsidRPr="006F0CE4">
        <w:rPr>
          <w:rFonts w:ascii="Effra" w:hAnsi="Effra" w:cs="Arial"/>
          <w:color w:val="7030A0"/>
          <w:sz w:val="28"/>
        </w:rPr>
        <w:t>National Awards</w:t>
      </w:r>
    </w:p>
    <w:p w14:paraId="0C70849A" w14:textId="40B820BA" w:rsidR="00386F64" w:rsidRDefault="003A526D" w:rsidP="00454387">
      <w:pPr>
        <w:pStyle w:val="ListParagraph"/>
        <w:numPr>
          <w:ilvl w:val="0"/>
          <w:numId w:val="15"/>
        </w:numPr>
        <w:spacing w:after="0"/>
        <w:rPr>
          <w:rFonts w:ascii="Effra" w:hAnsi="Effra" w:cs="Arial"/>
        </w:rPr>
      </w:pPr>
      <w:r>
        <w:rPr>
          <w:rFonts w:ascii="Effra" w:hAnsi="Effra" w:cs="Arial"/>
        </w:rPr>
        <w:t xml:space="preserve">2020 National Awards </w:t>
      </w:r>
      <w:r w:rsidR="006D665E">
        <w:rPr>
          <w:rFonts w:ascii="Effra" w:hAnsi="Effra" w:cs="Arial"/>
        </w:rPr>
        <w:t>-</w:t>
      </w:r>
    </w:p>
    <w:p w14:paraId="6AE76CA5" w14:textId="51B019B2" w:rsidR="006D665E" w:rsidRDefault="00FF5B46" w:rsidP="006D665E">
      <w:pPr>
        <w:pStyle w:val="ListParagraph"/>
        <w:numPr>
          <w:ilvl w:val="1"/>
          <w:numId w:val="15"/>
        </w:numPr>
        <w:spacing w:after="0"/>
        <w:rPr>
          <w:rFonts w:ascii="Effra" w:hAnsi="Effra" w:cs="Arial"/>
        </w:rPr>
      </w:pPr>
      <w:r>
        <w:rPr>
          <w:rFonts w:ascii="Effra" w:hAnsi="Effra" w:cs="Arial"/>
        </w:rPr>
        <w:t xml:space="preserve">LR shared update on behalf of Sub-Team. </w:t>
      </w:r>
    </w:p>
    <w:p w14:paraId="6693DDC7" w14:textId="6FC4F66C" w:rsidR="00FF5B46" w:rsidRDefault="00EC4B94" w:rsidP="006D665E">
      <w:pPr>
        <w:pStyle w:val="ListParagraph"/>
        <w:numPr>
          <w:ilvl w:val="1"/>
          <w:numId w:val="15"/>
        </w:numPr>
        <w:spacing w:after="0"/>
        <w:rPr>
          <w:rFonts w:ascii="Effra" w:hAnsi="Effra" w:cs="Arial"/>
        </w:rPr>
      </w:pPr>
      <w:r>
        <w:rPr>
          <w:rFonts w:ascii="Effra" w:hAnsi="Effra" w:cs="Arial"/>
        </w:rPr>
        <w:t xml:space="preserve">Summary of rationale, </w:t>
      </w:r>
      <w:r w:rsidR="00FF5B46">
        <w:rPr>
          <w:rFonts w:ascii="Effra" w:hAnsi="Effra" w:cs="Arial"/>
        </w:rPr>
        <w:t xml:space="preserve">discussions and decisions </w:t>
      </w:r>
      <w:r>
        <w:rPr>
          <w:rFonts w:ascii="Effra" w:hAnsi="Effra" w:cs="Arial"/>
        </w:rPr>
        <w:t xml:space="preserve">around plans for </w:t>
      </w:r>
      <w:r w:rsidR="00FF5B46">
        <w:rPr>
          <w:rFonts w:ascii="Effra" w:hAnsi="Effra" w:cs="Arial"/>
        </w:rPr>
        <w:t xml:space="preserve">2020 </w:t>
      </w:r>
      <w:r>
        <w:rPr>
          <w:rFonts w:ascii="Effra" w:hAnsi="Effra" w:cs="Arial"/>
        </w:rPr>
        <w:t>/2021 has been circulated to National Committee. No concerns or feedback received.</w:t>
      </w:r>
    </w:p>
    <w:p w14:paraId="3C11DCF2" w14:textId="365E435D" w:rsidR="00FF5B46" w:rsidRDefault="00FF5B46" w:rsidP="006D665E">
      <w:pPr>
        <w:pStyle w:val="ListParagraph"/>
        <w:numPr>
          <w:ilvl w:val="1"/>
          <w:numId w:val="15"/>
        </w:numPr>
        <w:spacing w:after="0"/>
        <w:rPr>
          <w:rFonts w:ascii="Effra" w:hAnsi="Effra" w:cs="Arial"/>
        </w:rPr>
      </w:pPr>
      <w:r>
        <w:rPr>
          <w:rFonts w:ascii="Effra" w:hAnsi="Effra" w:cs="Arial"/>
        </w:rPr>
        <w:t xml:space="preserve">Email </w:t>
      </w:r>
      <w:r w:rsidR="00EC4B94">
        <w:rPr>
          <w:rFonts w:ascii="Effra" w:hAnsi="Effra" w:cs="Arial"/>
        </w:rPr>
        <w:t xml:space="preserve">to staff that submitted nominations, along with a letter for the students nominated, have been </w:t>
      </w:r>
      <w:r>
        <w:rPr>
          <w:rFonts w:ascii="Effra" w:hAnsi="Effra" w:cs="Arial"/>
        </w:rPr>
        <w:t>sent.</w:t>
      </w:r>
    </w:p>
    <w:p w14:paraId="6078493F" w14:textId="546AC2A0" w:rsidR="00FF5B46" w:rsidRDefault="00FF5B46" w:rsidP="006D665E">
      <w:pPr>
        <w:pStyle w:val="ListParagraph"/>
        <w:numPr>
          <w:ilvl w:val="1"/>
          <w:numId w:val="15"/>
        </w:numPr>
        <w:spacing w:after="0"/>
        <w:rPr>
          <w:rFonts w:ascii="Effra" w:hAnsi="Effra" w:cs="Arial"/>
        </w:rPr>
      </w:pPr>
      <w:r>
        <w:rPr>
          <w:rFonts w:ascii="Effra" w:hAnsi="Effra" w:cs="Arial"/>
        </w:rPr>
        <w:t xml:space="preserve">Budget </w:t>
      </w:r>
      <w:r w:rsidR="00EC4B94">
        <w:rPr>
          <w:rFonts w:ascii="Effra" w:hAnsi="Effra" w:cs="Arial"/>
        </w:rPr>
        <w:t>-</w:t>
      </w:r>
      <w:r>
        <w:rPr>
          <w:rFonts w:ascii="Effra" w:hAnsi="Effra" w:cs="Arial"/>
        </w:rPr>
        <w:t xml:space="preserve"> spent £711 </w:t>
      </w:r>
      <w:r w:rsidR="00EC4B94">
        <w:rPr>
          <w:rFonts w:ascii="Effra" w:hAnsi="Effra" w:cs="Arial"/>
        </w:rPr>
        <w:t>(</w:t>
      </w:r>
      <w:r>
        <w:rPr>
          <w:rFonts w:ascii="Effra" w:hAnsi="Effra" w:cs="Arial"/>
        </w:rPr>
        <w:t xml:space="preserve">forecast </w:t>
      </w:r>
      <w:r w:rsidR="00EC4B94">
        <w:rPr>
          <w:rFonts w:ascii="Effra" w:hAnsi="Effra" w:cs="Arial"/>
        </w:rPr>
        <w:t xml:space="preserve">was </w:t>
      </w:r>
      <w:r>
        <w:rPr>
          <w:rFonts w:ascii="Effra" w:hAnsi="Effra" w:cs="Arial"/>
        </w:rPr>
        <w:t>£750</w:t>
      </w:r>
      <w:r w:rsidR="00EC4B94">
        <w:rPr>
          <w:rFonts w:ascii="Effra" w:hAnsi="Effra" w:cs="Arial"/>
        </w:rPr>
        <w:t>) for launch mailing. Recommending</w:t>
      </w:r>
      <w:r>
        <w:rPr>
          <w:rFonts w:ascii="Effra" w:hAnsi="Effra" w:cs="Arial"/>
        </w:rPr>
        <w:t xml:space="preserve"> </w:t>
      </w:r>
      <w:r w:rsidR="00EC4B94">
        <w:rPr>
          <w:rFonts w:ascii="Effra" w:hAnsi="Effra" w:cs="Arial"/>
        </w:rPr>
        <w:t xml:space="preserve">that remaining ring-fenced </w:t>
      </w:r>
      <w:r>
        <w:rPr>
          <w:rFonts w:ascii="Effra" w:hAnsi="Effra" w:cs="Arial"/>
        </w:rPr>
        <w:t>funds</w:t>
      </w:r>
      <w:r w:rsidR="00EC4B94">
        <w:rPr>
          <w:rFonts w:ascii="Effra" w:hAnsi="Effra" w:cs="Arial"/>
        </w:rPr>
        <w:t xml:space="preserve"> are released</w:t>
      </w:r>
      <w:r>
        <w:rPr>
          <w:rFonts w:ascii="Effra" w:hAnsi="Effra" w:cs="Arial"/>
        </w:rPr>
        <w:t>. Agreed.</w:t>
      </w:r>
    </w:p>
    <w:p w14:paraId="1A932D3C" w14:textId="7ABA795D" w:rsidR="003A526D" w:rsidRDefault="003A526D" w:rsidP="00454387">
      <w:pPr>
        <w:pStyle w:val="ListParagraph"/>
        <w:numPr>
          <w:ilvl w:val="0"/>
          <w:numId w:val="15"/>
        </w:numPr>
        <w:spacing w:after="0"/>
        <w:rPr>
          <w:rFonts w:ascii="Effra" w:hAnsi="Effra" w:cs="Arial"/>
        </w:rPr>
      </w:pPr>
      <w:r>
        <w:rPr>
          <w:rFonts w:ascii="Effra" w:hAnsi="Effra" w:cs="Arial"/>
        </w:rPr>
        <w:t xml:space="preserve">2021 National Awards </w:t>
      </w:r>
      <w:r w:rsidR="006D665E">
        <w:rPr>
          <w:rFonts w:ascii="Effra" w:hAnsi="Effra" w:cs="Arial"/>
        </w:rPr>
        <w:t>-</w:t>
      </w:r>
    </w:p>
    <w:p w14:paraId="75C81C55" w14:textId="3393C48C" w:rsidR="00FF5B46" w:rsidRDefault="00FF5B46" w:rsidP="006D665E">
      <w:pPr>
        <w:pStyle w:val="ListParagraph"/>
        <w:numPr>
          <w:ilvl w:val="1"/>
          <w:numId w:val="15"/>
        </w:numPr>
        <w:spacing w:after="0"/>
        <w:rPr>
          <w:rFonts w:ascii="Effra" w:hAnsi="Effra" w:cs="Arial"/>
        </w:rPr>
      </w:pPr>
      <w:r>
        <w:rPr>
          <w:rFonts w:ascii="Effra" w:hAnsi="Effra" w:cs="Arial"/>
        </w:rPr>
        <w:t xml:space="preserve">Venue booked for National Awards Ceremony. Have enquired about </w:t>
      </w:r>
      <w:r w:rsidR="00EC4B94">
        <w:rPr>
          <w:rFonts w:ascii="Effra" w:hAnsi="Effra" w:cs="Arial"/>
        </w:rPr>
        <w:t>room extension</w:t>
      </w:r>
      <w:r>
        <w:rPr>
          <w:rFonts w:ascii="Effra" w:hAnsi="Effra" w:cs="Arial"/>
        </w:rPr>
        <w:t xml:space="preserve"> to accommodate more guests.</w:t>
      </w:r>
    </w:p>
    <w:p w14:paraId="1C6076A8" w14:textId="4F9121F7" w:rsidR="00FF5B46" w:rsidRDefault="00FF5B46" w:rsidP="006D665E">
      <w:pPr>
        <w:pStyle w:val="ListParagraph"/>
        <w:numPr>
          <w:ilvl w:val="1"/>
          <w:numId w:val="15"/>
        </w:numPr>
        <w:spacing w:after="0"/>
        <w:rPr>
          <w:rFonts w:ascii="Effra" w:hAnsi="Effra" w:cs="Arial"/>
        </w:rPr>
      </w:pPr>
      <w:r>
        <w:rPr>
          <w:rFonts w:ascii="Effra" w:hAnsi="Effra" w:cs="Arial"/>
        </w:rPr>
        <w:t xml:space="preserve">Judges - Steve </w:t>
      </w:r>
      <w:proofErr w:type="spellStart"/>
      <w:r>
        <w:rPr>
          <w:rFonts w:ascii="Effra" w:hAnsi="Effra" w:cs="Arial"/>
        </w:rPr>
        <w:t>Cliffen</w:t>
      </w:r>
      <w:proofErr w:type="spellEnd"/>
      <w:r>
        <w:rPr>
          <w:rFonts w:ascii="Effra" w:hAnsi="Effra" w:cs="Arial"/>
        </w:rPr>
        <w:t xml:space="preserve"> Gavin Sugden, Suzanne Coleman and LR - are on board and </w:t>
      </w:r>
      <w:r w:rsidR="00EC4B94">
        <w:rPr>
          <w:rFonts w:ascii="Effra" w:hAnsi="Effra" w:cs="Arial"/>
        </w:rPr>
        <w:t xml:space="preserve">have </w:t>
      </w:r>
      <w:r>
        <w:rPr>
          <w:rFonts w:ascii="Effra" w:hAnsi="Effra" w:cs="Arial"/>
        </w:rPr>
        <w:t xml:space="preserve">confirmed </w:t>
      </w:r>
      <w:r w:rsidR="00EC4B94">
        <w:rPr>
          <w:rFonts w:ascii="Effra" w:hAnsi="Effra" w:cs="Arial"/>
        </w:rPr>
        <w:t xml:space="preserve">their </w:t>
      </w:r>
      <w:r>
        <w:rPr>
          <w:rFonts w:ascii="Effra" w:hAnsi="Effra" w:cs="Arial"/>
        </w:rPr>
        <w:t>availability for 2021.</w:t>
      </w:r>
    </w:p>
    <w:p w14:paraId="6702DB23" w14:textId="5300FF8C" w:rsidR="00FF5B46" w:rsidRDefault="00FF5B46" w:rsidP="006D665E">
      <w:pPr>
        <w:pStyle w:val="ListParagraph"/>
        <w:numPr>
          <w:ilvl w:val="1"/>
          <w:numId w:val="15"/>
        </w:numPr>
        <w:spacing w:after="0"/>
        <w:rPr>
          <w:rFonts w:ascii="Effra" w:hAnsi="Effra" w:cs="Arial"/>
        </w:rPr>
      </w:pPr>
      <w:r>
        <w:rPr>
          <w:rFonts w:ascii="Effra" w:hAnsi="Effra" w:cs="Arial"/>
        </w:rPr>
        <w:t>Photographer confirmed for 2021.</w:t>
      </w:r>
    </w:p>
    <w:p w14:paraId="7E74580B" w14:textId="203D31B6" w:rsidR="00FF5B46" w:rsidRDefault="00FF5B46" w:rsidP="006D665E">
      <w:pPr>
        <w:pStyle w:val="ListParagraph"/>
        <w:numPr>
          <w:ilvl w:val="1"/>
          <w:numId w:val="15"/>
        </w:numPr>
        <w:spacing w:after="0"/>
        <w:rPr>
          <w:rFonts w:ascii="Effra" w:hAnsi="Effra" w:cs="Arial"/>
        </w:rPr>
      </w:pPr>
      <w:r>
        <w:rPr>
          <w:rFonts w:ascii="Effra" w:hAnsi="Effra" w:cs="Arial"/>
        </w:rPr>
        <w:t xml:space="preserve">Timeline </w:t>
      </w:r>
      <w:r w:rsidR="00EC4B94">
        <w:rPr>
          <w:rFonts w:ascii="Effra" w:hAnsi="Effra" w:cs="Arial"/>
        </w:rPr>
        <w:t xml:space="preserve">and key dates have been </w:t>
      </w:r>
      <w:r>
        <w:rPr>
          <w:rFonts w:ascii="Effra" w:hAnsi="Effra" w:cs="Arial"/>
        </w:rPr>
        <w:t>scheduled</w:t>
      </w:r>
      <w:r w:rsidR="00EC4B94">
        <w:rPr>
          <w:rFonts w:ascii="Effra" w:hAnsi="Effra" w:cs="Arial"/>
        </w:rPr>
        <w:t xml:space="preserve"> and circulated amongst the Sub-Team</w:t>
      </w:r>
      <w:r>
        <w:rPr>
          <w:rFonts w:ascii="Effra" w:hAnsi="Effra" w:cs="Arial"/>
        </w:rPr>
        <w:t>.</w:t>
      </w:r>
    </w:p>
    <w:p w14:paraId="68588CFA" w14:textId="02C42158" w:rsidR="00FF5B46" w:rsidRDefault="00EC4B94" w:rsidP="006D665E">
      <w:pPr>
        <w:pStyle w:val="ListParagraph"/>
        <w:numPr>
          <w:ilvl w:val="1"/>
          <w:numId w:val="15"/>
        </w:numPr>
        <w:spacing w:after="0"/>
        <w:rPr>
          <w:rFonts w:ascii="Effra" w:hAnsi="Effra" w:cs="Arial"/>
        </w:rPr>
      </w:pPr>
      <w:r>
        <w:rPr>
          <w:rFonts w:ascii="Effra" w:hAnsi="Effra" w:cs="Arial"/>
        </w:rPr>
        <w:t xml:space="preserve">The </w:t>
      </w:r>
      <w:proofErr w:type="spellStart"/>
      <w:r>
        <w:rPr>
          <w:rFonts w:ascii="Effra" w:hAnsi="Effra" w:cs="Arial"/>
          <w:i/>
        </w:rPr>
        <w:t>eitf</w:t>
      </w:r>
      <w:proofErr w:type="spellEnd"/>
      <w:r>
        <w:rPr>
          <w:rFonts w:ascii="Effra" w:hAnsi="Effra" w:cs="Arial"/>
          <w:i/>
        </w:rPr>
        <w:t xml:space="preserve"> </w:t>
      </w:r>
      <w:r>
        <w:rPr>
          <w:rFonts w:ascii="Effra" w:hAnsi="Effra" w:cs="Arial"/>
        </w:rPr>
        <w:t>w</w:t>
      </w:r>
      <w:r w:rsidR="00FF5B46">
        <w:rPr>
          <w:rFonts w:ascii="Effra" w:hAnsi="Effra" w:cs="Arial"/>
        </w:rPr>
        <w:t xml:space="preserve">ebsite </w:t>
      </w:r>
      <w:r>
        <w:rPr>
          <w:rFonts w:ascii="Effra" w:hAnsi="Effra" w:cs="Arial"/>
        </w:rPr>
        <w:t xml:space="preserve">has been </w:t>
      </w:r>
      <w:r w:rsidR="00FF5B46">
        <w:rPr>
          <w:rFonts w:ascii="Effra" w:hAnsi="Effra" w:cs="Arial"/>
        </w:rPr>
        <w:t>updated</w:t>
      </w:r>
      <w:r>
        <w:rPr>
          <w:rFonts w:ascii="Effra" w:hAnsi="Effra" w:cs="Arial"/>
        </w:rPr>
        <w:t>, including nomination form for 2021</w:t>
      </w:r>
      <w:r w:rsidR="00FF5B46">
        <w:rPr>
          <w:rFonts w:ascii="Effra" w:hAnsi="Effra" w:cs="Arial"/>
        </w:rPr>
        <w:t>.</w:t>
      </w:r>
    </w:p>
    <w:p w14:paraId="2F111E7A" w14:textId="77777777" w:rsidR="00EC4B94" w:rsidRDefault="00FF5B46" w:rsidP="00EC4B94">
      <w:pPr>
        <w:pStyle w:val="ListParagraph"/>
        <w:numPr>
          <w:ilvl w:val="0"/>
          <w:numId w:val="15"/>
        </w:numPr>
        <w:spacing w:after="0"/>
        <w:rPr>
          <w:rFonts w:ascii="Effra" w:hAnsi="Effra" w:cs="Arial"/>
        </w:rPr>
      </w:pPr>
      <w:r>
        <w:rPr>
          <w:rFonts w:ascii="Effra" w:hAnsi="Effra" w:cs="Arial"/>
        </w:rPr>
        <w:t xml:space="preserve">Sponsorship – </w:t>
      </w:r>
      <w:r w:rsidR="00EC4B94">
        <w:rPr>
          <w:rFonts w:ascii="Effra" w:hAnsi="Effra" w:cs="Arial"/>
        </w:rPr>
        <w:t xml:space="preserve">the </w:t>
      </w:r>
      <w:r>
        <w:rPr>
          <w:rFonts w:ascii="Effra" w:hAnsi="Effra" w:cs="Arial"/>
        </w:rPr>
        <w:t xml:space="preserve">final </w:t>
      </w:r>
      <w:r w:rsidR="00EC4B94">
        <w:rPr>
          <w:rFonts w:ascii="Effra" w:hAnsi="Effra" w:cs="Arial"/>
        </w:rPr>
        <w:t xml:space="preserve">version of the </w:t>
      </w:r>
      <w:r>
        <w:rPr>
          <w:rFonts w:ascii="Effra" w:hAnsi="Effra" w:cs="Arial"/>
        </w:rPr>
        <w:t xml:space="preserve">document and covering letter </w:t>
      </w:r>
      <w:r w:rsidR="00EC4B94">
        <w:rPr>
          <w:rFonts w:ascii="Effra" w:hAnsi="Effra" w:cs="Arial"/>
        </w:rPr>
        <w:t xml:space="preserve">will be </w:t>
      </w:r>
      <w:r>
        <w:rPr>
          <w:rFonts w:ascii="Effra" w:hAnsi="Effra" w:cs="Arial"/>
        </w:rPr>
        <w:t xml:space="preserve">available </w:t>
      </w:r>
      <w:r w:rsidR="00EC4B94">
        <w:rPr>
          <w:rFonts w:ascii="Effra" w:hAnsi="Effra" w:cs="Arial"/>
        </w:rPr>
        <w:t xml:space="preserve">and circulated to the National Committee </w:t>
      </w:r>
      <w:r>
        <w:rPr>
          <w:rFonts w:ascii="Effra" w:hAnsi="Effra" w:cs="Arial"/>
        </w:rPr>
        <w:t xml:space="preserve">in </w:t>
      </w:r>
      <w:r w:rsidR="00EC4B94">
        <w:rPr>
          <w:rFonts w:ascii="Effra" w:hAnsi="Effra" w:cs="Arial"/>
        </w:rPr>
        <w:t xml:space="preserve">the </w:t>
      </w:r>
      <w:r>
        <w:rPr>
          <w:rFonts w:ascii="Effra" w:hAnsi="Effra" w:cs="Arial"/>
        </w:rPr>
        <w:t>next couple of days. Ready to start sharing now if appropriate but looking to really pu</w:t>
      </w:r>
      <w:r w:rsidR="00EC4B94">
        <w:rPr>
          <w:rFonts w:ascii="Effra" w:hAnsi="Effra" w:cs="Arial"/>
        </w:rPr>
        <w:t>sh from beginning of September.</w:t>
      </w:r>
    </w:p>
    <w:p w14:paraId="26CA17A8" w14:textId="3ECAE847" w:rsidR="00FF5B46" w:rsidRPr="00EC4B94" w:rsidRDefault="00FF5B46" w:rsidP="00EC4B94">
      <w:pPr>
        <w:pStyle w:val="ListParagraph"/>
        <w:numPr>
          <w:ilvl w:val="1"/>
          <w:numId w:val="15"/>
        </w:numPr>
        <w:spacing w:after="0"/>
        <w:rPr>
          <w:rFonts w:ascii="Effra" w:hAnsi="Effra" w:cs="Arial"/>
          <w:b/>
        </w:rPr>
      </w:pPr>
      <w:r w:rsidRPr="00EC4B94">
        <w:rPr>
          <w:rFonts w:ascii="Effra" w:hAnsi="Effra" w:cs="Arial"/>
          <w:b/>
        </w:rPr>
        <w:t>Please recommend any contacts but share them with the Sub-Team to avoid any conflicts, personalise approach etc.</w:t>
      </w:r>
    </w:p>
    <w:p w14:paraId="52F5F906" w14:textId="2AAD658F" w:rsidR="006D665E" w:rsidRDefault="006D665E" w:rsidP="006D665E">
      <w:pPr>
        <w:pStyle w:val="ListParagraph"/>
        <w:numPr>
          <w:ilvl w:val="1"/>
          <w:numId w:val="15"/>
        </w:numPr>
        <w:spacing w:after="0"/>
        <w:rPr>
          <w:rFonts w:ascii="Effra" w:hAnsi="Effra" w:cs="Arial"/>
        </w:rPr>
      </w:pPr>
      <w:r>
        <w:rPr>
          <w:rFonts w:ascii="Effra" w:hAnsi="Effra" w:cs="Arial"/>
        </w:rPr>
        <w:t>Forecast budget is £6,584.82 (including contingency) but doesn’t include possible room extension and additional trophies (for 2020 and judges special award).</w:t>
      </w:r>
    </w:p>
    <w:p w14:paraId="74B94CE5" w14:textId="414A6DAF" w:rsidR="006D665E" w:rsidRDefault="006D665E" w:rsidP="006D665E">
      <w:pPr>
        <w:pStyle w:val="ListParagraph"/>
        <w:numPr>
          <w:ilvl w:val="1"/>
          <w:numId w:val="15"/>
        </w:numPr>
        <w:spacing w:after="0"/>
        <w:rPr>
          <w:rFonts w:ascii="Effra" w:hAnsi="Effra" w:cs="Arial"/>
        </w:rPr>
      </w:pPr>
      <w:r>
        <w:rPr>
          <w:rFonts w:ascii="Effra" w:hAnsi="Effra" w:cs="Arial"/>
        </w:rPr>
        <w:t>Would like to request that £7,000 is ring-fenced.</w:t>
      </w:r>
      <w:r w:rsidR="00FF5B46">
        <w:rPr>
          <w:rFonts w:ascii="Effra" w:hAnsi="Effra" w:cs="Arial"/>
        </w:rPr>
        <w:t xml:space="preserve"> Sub-Team will share final / more accurate costs in early 2021 and will report regularly. </w:t>
      </w:r>
      <w:r w:rsidR="00F85D90">
        <w:rPr>
          <w:rFonts w:ascii="Effra" w:hAnsi="Effra" w:cs="Arial"/>
        </w:rPr>
        <w:t>Ring fenced funds agreed.</w:t>
      </w:r>
    </w:p>
    <w:p w14:paraId="75E9BF76" w14:textId="5DEFBD0E" w:rsidR="00956985" w:rsidRDefault="00EC4B94" w:rsidP="00956985">
      <w:pPr>
        <w:pStyle w:val="ListParagraph"/>
        <w:numPr>
          <w:ilvl w:val="2"/>
          <w:numId w:val="15"/>
        </w:numPr>
        <w:spacing w:after="0"/>
        <w:rPr>
          <w:rFonts w:ascii="Effra" w:hAnsi="Effra" w:cs="Arial"/>
        </w:rPr>
      </w:pPr>
      <w:r>
        <w:rPr>
          <w:rFonts w:ascii="Effra" w:hAnsi="Effra" w:cs="Arial"/>
        </w:rPr>
        <w:t>Suggested that we approach those lined up for sponsorship of cancelled 2020 events -</w:t>
      </w:r>
      <w:r w:rsidR="00956985">
        <w:rPr>
          <w:rFonts w:ascii="Effra" w:hAnsi="Effra" w:cs="Arial"/>
        </w:rPr>
        <w:t xml:space="preserve"> football tournament, conference (The School Bus)</w:t>
      </w:r>
      <w:r>
        <w:rPr>
          <w:rFonts w:ascii="Effra" w:hAnsi="Effra" w:cs="Arial"/>
        </w:rPr>
        <w:t xml:space="preserve"> etc</w:t>
      </w:r>
      <w:r w:rsidR="005A33EC">
        <w:rPr>
          <w:rFonts w:ascii="Effra" w:hAnsi="Effra" w:cs="Arial"/>
        </w:rPr>
        <w:t>.</w:t>
      </w:r>
    </w:p>
    <w:p w14:paraId="264C333F" w14:textId="1E943002" w:rsidR="005A33EC" w:rsidRPr="00EC4B94" w:rsidRDefault="005A33EC" w:rsidP="00956985">
      <w:pPr>
        <w:pStyle w:val="ListParagraph"/>
        <w:numPr>
          <w:ilvl w:val="2"/>
          <w:numId w:val="15"/>
        </w:numPr>
        <w:spacing w:after="0"/>
        <w:rPr>
          <w:rFonts w:ascii="Effra" w:hAnsi="Effra" w:cs="Arial"/>
          <w:b/>
        </w:rPr>
      </w:pPr>
      <w:r>
        <w:rPr>
          <w:rFonts w:ascii="Effra" w:hAnsi="Effra" w:cs="Arial"/>
        </w:rPr>
        <w:t xml:space="preserve">Draft short-list </w:t>
      </w:r>
      <w:r w:rsidR="00EC4B94">
        <w:rPr>
          <w:rFonts w:ascii="Effra" w:hAnsi="Effra" w:cs="Arial"/>
        </w:rPr>
        <w:t xml:space="preserve">of </w:t>
      </w:r>
      <w:r>
        <w:rPr>
          <w:rFonts w:ascii="Effra" w:hAnsi="Effra" w:cs="Arial"/>
        </w:rPr>
        <w:t xml:space="preserve">big corporate organisations </w:t>
      </w:r>
      <w:r w:rsidR="00EC4B94">
        <w:rPr>
          <w:rFonts w:ascii="Effra" w:hAnsi="Effra" w:cs="Arial"/>
        </w:rPr>
        <w:t xml:space="preserve">that may be </w:t>
      </w:r>
      <w:r>
        <w:rPr>
          <w:rFonts w:ascii="Effra" w:hAnsi="Effra" w:cs="Arial"/>
        </w:rPr>
        <w:t xml:space="preserve">keen to support mental health agenda. </w:t>
      </w:r>
      <w:r w:rsidRPr="00EC4B94">
        <w:rPr>
          <w:rFonts w:ascii="Effra" w:hAnsi="Effra" w:cs="Arial"/>
          <w:b/>
        </w:rPr>
        <w:t xml:space="preserve">Could everyone </w:t>
      </w:r>
      <w:r w:rsidR="00EC4B94">
        <w:rPr>
          <w:rFonts w:ascii="Effra" w:hAnsi="Effra" w:cs="Arial"/>
          <w:b/>
        </w:rPr>
        <w:t xml:space="preserve">please </w:t>
      </w:r>
      <w:r w:rsidRPr="00EC4B94">
        <w:rPr>
          <w:rFonts w:ascii="Effra" w:hAnsi="Effra" w:cs="Arial"/>
          <w:b/>
        </w:rPr>
        <w:t xml:space="preserve">examine their contacts and </w:t>
      </w:r>
      <w:r w:rsidR="00EC4B94" w:rsidRPr="00EC4B94">
        <w:rPr>
          <w:rFonts w:ascii="Effra" w:hAnsi="Effra" w:cs="Arial"/>
          <w:b/>
        </w:rPr>
        <w:t xml:space="preserve">professional / personal networks </w:t>
      </w:r>
      <w:r w:rsidRPr="00EC4B94">
        <w:rPr>
          <w:rFonts w:ascii="Effra" w:hAnsi="Effra" w:cs="Arial"/>
          <w:b/>
        </w:rPr>
        <w:t>to identify possible contacts.</w:t>
      </w:r>
    </w:p>
    <w:p w14:paraId="5F5EAF69" w14:textId="4F5F5DFF" w:rsidR="00F85D90" w:rsidRDefault="00F85D90" w:rsidP="00956985">
      <w:pPr>
        <w:pStyle w:val="ListParagraph"/>
        <w:numPr>
          <w:ilvl w:val="2"/>
          <w:numId w:val="15"/>
        </w:numPr>
        <w:spacing w:after="0"/>
        <w:rPr>
          <w:rFonts w:ascii="Effra" w:hAnsi="Effra" w:cs="Arial"/>
        </w:rPr>
      </w:pPr>
      <w:r>
        <w:rPr>
          <w:rFonts w:ascii="Effra" w:hAnsi="Effra" w:cs="Arial"/>
        </w:rPr>
        <w:t>Sub-Team will report on progress.</w:t>
      </w:r>
    </w:p>
    <w:p w14:paraId="136CDE09" w14:textId="0481B15E" w:rsidR="00FF5B46" w:rsidRPr="00EC4B94" w:rsidRDefault="00956985" w:rsidP="006D665E">
      <w:pPr>
        <w:pStyle w:val="ListParagraph"/>
        <w:numPr>
          <w:ilvl w:val="1"/>
          <w:numId w:val="15"/>
        </w:numPr>
        <w:spacing w:after="0"/>
        <w:rPr>
          <w:rFonts w:ascii="Effra" w:hAnsi="Effra" w:cs="Arial"/>
          <w:b/>
        </w:rPr>
      </w:pPr>
      <w:r>
        <w:rPr>
          <w:rFonts w:ascii="Effra" w:hAnsi="Effra" w:cs="Arial"/>
        </w:rPr>
        <w:lastRenderedPageBreak/>
        <w:t xml:space="preserve">Develop a one page document that summarises scheme, benefits and sponsorship options that can be shared online etc. </w:t>
      </w:r>
      <w:r w:rsidRPr="00EC4B94">
        <w:rPr>
          <w:rFonts w:ascii="Effra" w:hAnsi="Effra" w:cs="Arial"/>
          <w:b/>
        </w:rPr>
        <w:t>RB to share example from rugby club</w:t>
      </w:r>
      <w:r w:rsidR="006B621C" w:rsidRPr="00EC4B94">
        <w:rPr>
          <w:rFonts w:ascii="Effra" w:hAnsi="Effra" w:cs="Arial"/>
          <w:b/>
        </w:rPr>
        <w:t>.</w:t>
      </w:r>
    </w:p>
    <w:p w14:paraId="178BA193" w14:textId="675E5783" w:rsidR="00EC4B94" w:rsidRDefault="00EC4B94" w:rsidP="006D665E">
      <w:pPr>
        <w:pStyle w:val="ListParagraph"/>
        <w:numPr>
          <w:ilvl w:val="1"/>
          <w:numId w:val="15"/>
        </w:numPr>
        <w:spacing w:after="0"/>
        <w:rPr>
          <w:rFonts w:ascii="Effra" w:hAnsi="Effra" w:cs="Arial"/>
        </w:rPr>
      </w:pPr>
      <w:r>
        <w:rPr>
          <w:rFonts w:ascii="Effra" w:hAnsi="Effra" w:cs="Arial"/>
        </w:rPr>
        <w:t>Next steps are –</w:t>
      </w:r>
    </w:p>
    <w:p w14:paraId="592B81F1" w14:textId="77777777" w:rsidR="00EC4B94" w:rsidRDefault="00EC4B94" w:rsidP="00EC4B94">
      <w:pPr>
        <w:pStyle w:val="ListParagraph"/>
        <w:numPr>
          <w:ilvl w:val="2"/>
          <w:numId w:val="15"/>
        </w:numPr>
        <w:spacing w:after="0"/>
        <w:rPr>
          <w:rFonts w:ascii="Effra" w:hAnsi="Effra" w:cs="Arial"/>
        </w:rPr>
      </w:pPr>
      <w:r>
        <w:rPr>
          <w:rFonts w:ascii="Effra" w:hAnsi="Effra" w:cs="Arial"/>
        </w:rPr>
        <w:t>G</w:t>
      </w:r>
      <w:r w:rsidR="006B621C">
        <w:rPr>
          <w:rFonts w:ascii="Effra" w:hAnsi="Effra" w:cs="Arial"/>
        </w:rPr>
        <w:t xml:space="preserve">uest speaker (please share any thoughts or recommendations), </w:t>
      </w:r>
    </w:p>
    <w:p w14:paraId="6E04ED7D" w14:textId="77777777" w:rsidR="00EC4B94" w:rsidRDefault="00EC4B94" w:rsidP="00EC4B94">
      <w:pPr>
        <w:pStyle w:val="ListParagraph"/>
        <w:numPr>
          <w:ilvl w:val="2"/>
          <w:numId w:val="15"/>
        </w:numPr>
        <w:spacing w:after="0"/>
        <w:rPr>
          <w:rFonts w:ascii="Effra" w:hAnsi="Effra" w:cs="Arial"/>
        </w:rPr>
      </w:pPr>
      <w:r>
        <w:rPr>
          <w:rFonts w:ascii="Effra" w:hAnsi="Effra" w:cs="Arial"/>
        </w:rPr>
        <w:t>Sponsorship</w:t>
      </w:r>
    </w:p>
    <w:p w14:paraId="5A0AF831" w14:textId="77777777" w:rsidR="00EC4B94" w:rsidRDefault="00EC4B94" w:rsidP="00EC4B94">
      <w:pPr>
        <w:pStyle w:val="ListParagraph"/>
        <w:numPr>
          <w:ilvl w:val="2"/>
          <w:numId w:val="15"/>
        </w:numPr>
        <w:spacing w:after="0"/>
        <w:rPr>
          <w:rFonts w:ascii="Effra" w:hAnsi="Effra" w:cs="Arial"/>
        </w:rPr>
      </w:pPr>
      <w:r>
        <w:rPr>
          <w:rFonts w:ascii="Effra" w:hAnsi="Effra" w:cs="Arial"/>
        </w:rPr>
        <w:t>Budget.</w:t>
      </w:r>
    </w:p>
    <w:p w14:paraId="1D168890" w14:textId="45DE7729" w:rsidR="006B621C" w:rsidRDefault="00EC4B94" w:rsidP="00EC4B94">
      <w:pPr>
        <w:pStyle w:val="ListParagraph"/>
        <w:numPr>
          <w:ilvl w:val="1"/>
          <w:numId w:val="15"/>
        </w:numPr>
        <w:spacing w:after="0"/>
        <w:rPr>
          <w:rFonts w:ascii="Effra" w:hAnsi="Effra" w:cs="Arial"/>
        </w:rPr>
      </w:pPr>
      <w:r>
        <w:rPr>
          <w:rFonts w:ascii="Effra" w:hAnsi="Effra" w:cs="Arial"/>
        </w:rPr>
        <w:t>Risks are</w:t>
      </w:r>
      <w:r w:rsidR="006B621C">
        <w:rPr>
          <w:rFonts w:ascii="Effra" w:hAnsi="Effra" w:cs="Arial"/>
        </w:rPr>
        <w:t xml:space="preserve"> alignment of sponsorship with marketing and budget, </w:t>
      </w:r>
      <w:r>
        <w:rPr>
          <w:rFonts w:ascii="Effra" w:hAnsi="Effra" w:cs="Arial"/>
        </w:rPr>
        <w:t>implications of carrying</w:t>
      </w:r>
      <w:r w:rsidR="006B621C">
        <w:rPr>
          <w:rFonts w:ascii="Effra" w:hAnsi="Effra" w:cs="Arial"/>
        </w:rPr>
        <w:t xml:space="preserve"> over </w:t>
      </w:r>
      <w:r>
        <w:rPr>
          <w:rFonts w:ascii="Effra" w:hAnsi="Effra" w:cs="Arial"/>
        </w:rPr>
        <w:t>nominations from 2020, overcoming concerns around costs / logistics of travel to Ceremony, reiterating that all progress and achievement is worthy of a nom</w:t>
      </w:r>
      <w:r w:rsidR="00BC67F8">
        <w:rPr>
          <w:rFonts w:ascii="Effra" w:hAnsi="Effra" w:cs="Arial"/>
        </w:rPr>
        <w:t>in</w:t>
      </w:r>
      <w:r>
        <w:rPr>
          <w:rFonts w:ascii="Effra" w:hAnsi="Effra" w:cs="Arial"/>
        </w:rPr>
        <w:t>ation (i.e. demonstrate impact of the scheme)</w:t>
      </w:r>
      <w:r w:rsidR="006B621C">
        <w:rPr>
          <w:rFonts w:ascii="Effra" w:hAnsi="Effra" w:cs="Arial"/>
        </w:rPr>
        <w:t>.</w:t>
      </w:r>
    </w:p>
    <w:p w14:paraId="3F65B3BC" w14:textId="694D7726" w:rsidR="006B621C" w:rsidRPr="00454387" w:rsidRDefault="00EC4B94" w:rsidP="00EC4B94">
      <w:pPr>
        <w:pStyle w:val="ListParagraph"/>
        <w:numPr>
          <w:ilvl w:val="2"/>
          <w:numId w:val="15"/>
        </w:numPr>
        <w:spacing w:after="0"/>
        <w:rPr>
          <w:rFonts w:ascii="Effra" w:hAnsi="Effra" w:cs="Arial"/>
        </w:rPr>
      </w:pPr>
      <w:r>
        <w:rPr>
          <w:rFonts w:ascii="Effra" w:hAnsi="Effra" w:cs="Arial"/>
        </w:rPr>
        <w:t>Suggestion that we request t</w:t>
      </w:r>
      <w:r w:rsidR="007E0F73">
        <w:rPr>
          <w:rFonts w:ascii="Effra" w:hAnsi="Effra" w:cs="Arial"/>
        </w:rPr>
        <w:t xml:space="preserve">estimonials from Head Teachers </w:t>
      </w:r>
      <w:r>
        <w:rPr>
          <w:rFonts w:ascii="Effra" w:hAnsi="Effra" w:cs="Arial"/>
        </w:rPr>
        <w:t>of</w:t>
      </w:r>
      <w:r w:rsidR="007E0F73">
        <w:rPr>
          <w:rFonts w:ascii="Effra" w:hAnsi="Effra" w:cs="Arial"/>
        </w:rPr>
        <w:t xml:space="preserve"> case studies for how schools </w:t>
      </w:r>
      <w:r>
        <w:rPr>
          <w:rFonts w:ascii="Effra" w:hAnsi="Effra" w:cs="Arial"/>
        </w:rPr>
        <w:t xml:space="preserve">use </w:t>
      </w:r>
      <w:r w:rsidR="007E0F73">
        <w:rPr>
          <w:rFonts w:ascii="Effra" w:hAnsi="Effra" w:cs="Arial"/>
        </w:rPr>
        <w:t>the scheme to support behaviour and achievement within school.</w:t>
      </w:r>
    </w:p>
    <w:p w14:paraId="616803AE" w14:textId="77777777" w:rsidR="00454387" w:rsidRPr="00454387" w:rsidRDefault="00454387" w:rsidP="00386F64">
      <w:pPr>
        <w:spacing w:after="0"/>
        <w:rPr>
          <w:rFonts w:ascii="Effra" w:hAnsi="Effra" w:cs="Arial"/>
        </w:rPr>
      </w:pPr>
    </w:p>
    <w:p w14:paraId="539BB19B" w14:textId="0DA6DFCC" w:rsidR="00386F64" w:rsidRDefault="00386F64" w:rsidP="00386F64">
      <w:pPr>
        <w:spacing w:after="0"/>
        <w:rPr>
          <w:rFonts w:ascii="Effra" w:hAnsi="Effra" w:cs="Arial"/>
          <w:color w:val="7030A0"/>
          <w:sz w:val="28"/>
        </w:rPr>
      </w:pPr>
      <w:r w:rsidRPr="006F0CE4">
        <w:rPr>
          <w:rFonts w:ascii="Effra" w:hAnsi="Effra" w:cs="Arial"/>
          <w:color w:val="7030A0"/>
          <w:sz w:val="28"/>
        </w:rPr>
        <w:t xml:space="preserve">National Creative Awards </w:t>
      </w:r>
    </w:p>
    <w:p w14:paraId="55E44E6E" w14:textId="0E6FBC20" w:rsidR="003A526D" w:rsidRDefault="003A526D" w:rsidP="00454387">
      <w:pPr>
        <w:pStyle w:val="ListParagraph"/>
        <w:numPr>
          <w:ilvl w:val="0"/>
          <w:numId w:val="15"/>
        </w:numPr>
        <w:spacing w:after="0"/>
        <w:rPr>
          <w:rFonts w:ascii="Effra" w:hAnsi="Effra" w:cs="Arial"/>
        </w:rPr>
      </w:pPr>
      <w:r>
        <w:rPr>
          <w:rFonts w:ascii="Effra" w:hAnsi="Effra" w:cs="Arial"/>
        </w:rPr>
        <w:t xml:space="preserve">2020 National Creative Awards - </w:t>
      </w:r>
    </w:p>
    <w:p w14:paraId="780540FE" w14:textId="18A361F8" w:rsidR="00386F64" w:rsidRDefault="002B0D97" w:rsidP="003A526D">
      <w:pPr>
        <w:pStyle w:val="ListParagraph"/>
        <w:numPr>
          <w:ilvl w:val="1"/>
          <w:numId w:val="15"/>
        </w:numPr>
        <w:spacing w:after="0"/>
        <w:rPr>
          <w:rFonts w:ascii="Effra" w:hAnsi="Effra" w:cs="Arial"/>
        </w:rPr>
      </w:pPr>
      <w:r>
        <w:rPr>
          <w:rFonts w:ascii="Effra" w:hAnsi="Effra" w:cs="Arial"/>
        </w:rPr>
        <w:t>Budget spend at £1,430.55 (against forecast of £2,004.94 including contingency) therefore £574.39 below forecast.</w:t>
      </w:r>
      <w:r w:rsidR="00487FCC">
        <w:rPr>
          <w:rFonts w:ascii="Effra" w:hAnsi="Effra" w:cs="Arial"/>
        </w:rPr>
        <w:t xml:space="preserve"> But are yet to send trophies etc to schools so expenditure will increase.</w:t>
      </w:r>
    </w:p>
    <w:p w14:paraId="30185657" w14:textId="530137AC" w:rsidR="002B0D97" w:rsidRDefault="002B0D97" w:rsidP="003A526D">
      <w:pPr>
        <w:pStyle w:val="ListParagraph"/>
        <w:numPr>
          <w:ilvl w:val="1"/>
          <w:numId w:val="15"/>
        </w:numPr>
        <w:spacing w:after="0"/>
        <w:rPr>
          <w:rFonts w:ascii="Effra" w:hAnsi="Effra" w:cs="Arial"/>
        </w:rPr>
      </w:pPr>
      <w:r>
        <w:rPr>
          <w:rFonts w:ascii="Effra" w:hAnsi="Effra" w:cs="Arial"/>
        </w:rPr>
        <w:t>Certificates sent to entries not short-listed in student categories</w:t>
      </w:r>
      <w:r w:rsidR="003A526D">
        <w:rPr>
          <w:rFonts w:ascii="Effra" w:hAnsi="Effra" w:cs="Arial"/>
        </w:rPr>
        <w:t>.</w:t>
      </w:r>
    </w:p>
    <w:p w14:paraId="5B960667" w14:textId="3FF35340" w:rsidR="002B0D97" w:rsidRDefault="002B0D97" w:rsidP="003A526D">
      <w:pPr>
        <w:pStyle w:val="ListParagraph"/>
        <w:numPr>
          <w:ilvl w:val="1"/>
          <w:numId w:val="15"/>
        </w:numPr>
        <w:spacing w:after="0"/>
        <w:rPr>
          <w:rFonts w:ascii="Effra" w:hAnsi="Effra" w:cs="Arial"/>
        </w:rPr>
      </w:pPr>
      <w:r>
        <w:rPr>
          <w:rFonts w:ascii="Effra" w:hAnsi="Effra" w:cs="Arial"/>
        </w:rPr>
        <w:t>Certificates emailed to short-listed staff entries.</w:t>
      </w:r>
    </w:p>
    <w:p w14:paraId="427AB8F7" w14:textId="767A1CA2" w:rsidR="002B0D97" w:rsidRDefault="002B0D97" w:rsidP="003A526D">
      <w:pPr>
        <w:pStyle w:val="ListParagraph"/>
        <w:numPr>
          <w:ilvl w:val="1"/>
          <w:numId w:val="15"/>
        </w:numPr>
        <w:spacing w:after="0"/>
        <w:rPr>
          <w:rFonts w:ascii="Effra" w:hAnsi="Effra" w:cs="Arial"/>
        </w:rPr>
      </w:pPr>
      <w:r>
        <w:rPr>
          <w:rFonts w:ascii="Effra" w:hAnsi="Effra" w:cs="Arial"/>
        </w:rPr>
        <w:t>Certificates for short-listed student entries printed and ready to send.</w:t>
      </w:r>
    </w:p>
    <w:p w14:paraId="575CAA67" w14:textId="051F278A" w:rsidR="002B0D97" w:rsidRDefault="002B0D97" w:rsidP="003A526D">
      <w:pPr>
        <w:pStyle w:val="ListParagraph"/>
        <w:numPr>
          <w:ilvl w:val="1"/>
          <w:numId w:val="15"/>
        </w:numPr>
        <w:spacing w:after="0"/>
        <w:rPr>
          <w:rFonts w:ascii="Effra" w:hAnsi="Effra" w:cs="Arial"/>
        </w:rPr>
      </w:pPr>
      <w:r>
        <w:rPr>
          <w:rFonts w:ascii="Effra" w:hAnsi="Effra" w:cs="Arial"/>
        </w:rPr>
        <w:t>Trophies and display frames delivered today.</w:t>
      </w:r>
    </w:p>
    <w:p w14:paraId="46776256" w14:textId="69D345BB" w:rsidR="002B0D97" w:rsidRDefault="002B0D97" w:rsidP="003A526D">
      <w:pPr>
        <w:pStyle w:val="ListParagraph"/>
        <w:numPr>
          <w:ilvl w:val="1"/>
          <w:numId w:val="15"/>
        </w:numPr>
        <w:spacing w:after="0"/>
        <w:rPr>
          <w:rFonts w:ascii="Effra" w:hAnsi="Effra" w:cs="Arial"/>
        </w:rPr>
      </w:pPr>
      <w:r>
        <w:rPr>
          <w:rFonts w:ascii="Effra" w:hAnsi="Effra" w:cs="Arial"/>
        </w:rPr>
        <w:t xml:space="preserve">Some schools have requested that the certificate, trophy and framed entry for their winning student/s be sent to them now. Others have asked to wait until next term. Will double check with all schools that will have </w:t>
      </w:r>
      <w:r w:rsidR="003A526D">
        <w:rPr>
          <w:rFonts w:ascii="Effra" w:hAnsi="Effra" w:cs="Arial"/>
        </w:rPr>
        <w:t xml:space="preserve">something </w:t>
      </w:r>
      <w:r>
        <w:rPr>
          <w:rFonts w:ascii="Effra" w:hAnsi="Effra" w:cs="Arial"/>
        </w:rPr>
        <w:t>sent to them that they are open and able to accept the delivery.</w:t>
      </w:r>
    </w:p>
    <w:p w14:paraId="14FB8F36" w14:textId="6939110C" w:rsidR="002B0D97" w:rsidRDefault="002B0D97" w:rsidP="003A526D">
      <w:pPr>
        <w:pStyle w:val="ListParagraph"/>
        <w:numPr>
          <w:ilvl w:val="1"/>
          <w:numId w:val="15"/>
        </w:numPr>
        <w:spacing w:after="0"/>
        <w:rPr>
          <w:rFonts w:ascii="Effra" w:hAnsi="Effra" w:cs="Arial"/>
        </w:rPr>
      </w:pPr>
      <w:r>
        <w:rPr>
          <w:rFonts w:ascii="Effra" w:hAnsi="Effra" w:cs="Arial"/>
        </w:rPr>
        <w:t>Vision for Education have offered to visit in next year if appropriate to do so, or send a pre-recorded message, or arrange a live video link.</w:t>
      </w:r>
    </w:p>
    <w:p w14:paraId="4244ECB1" w14:textId="18DB0BFB" w:rsidR="002B0D97" w:rsidRDefault="002B0D97" w:rsidP="00454387">
      <w:pPr>
        <w:pStyle w:val="ListParagraph"/>
        <w:numPr>
          <w:ilvl w:val="0"/>
          <w:numId w:val="15"/>
        </w:numPr>
        <w:spacing w:after="0"/>
        <w:rPr>
          <w:rFonts w:ascii="Effra" w:hAnsi="Effra" w:cs="Arial"/>
        </w:rPr>
      </w:pPr>
      <w:r>
        <w:rPr>
          <w:rFonts w:ascii="Effra" w:hAnsi="Effra" w:cs="Arial"/>
        </w:rPr>
        <w:t xml:space="preserve">2021 National Creative Awards </w:t>
      </w:r>
      <w:r w:rsidR="003A526D">
        <w:rPr>
          <w:rFonts w:ascii="Effra" w:hAnsi="Effra" w:cs="Arial"/>
        </w:rPr>
        <w:t>-</w:t>
      </w:r>
      <w:r>
        <w:rPr>
          <w:rFonts w:ascii="Effra" w:hAnsi="Effra" w:cs="Arial"/>
        </w:rPr>
        <w:t xml:space="preserve"> </w:t>
      </w:r>
    </w:p>
    <w:p w14:paraId="7A8509A1" w14:textId="62D37DE5" w:rsidR="002B0D97" w:rsidRPr="00487FCC" w:rsidRDefault="002B0D97" w:rsidP="002B0D97">
      <w:pPr>
        <w:pStyle w:val="ListParagraph"/>
        <w:numPr>
          <w:ilvl w:val="1"/>
          <w:numId w:val="15"/>
        </w:numPr>
        <w:spacing w:after="0"/>
        <w:rPr>
          <w:rFonts w:ascii="Effra" w:hAnsi="Effra" w:cs="Arial"/>
          <w:b/>
        </w:rPr>
      </w:pPr>
      <w:r>
        <w:rPr>
          <w:rFonts w:ascii="Effra" w:hAnsi="Effra" w:cs="Arial"/>
        </w:rPr>
        <w:t xml:space="preserve">Sub-Team is Richard and Kirsty. </w:t>
      </w:r>
      <w:r w:rsidRPr="00487FCC">
        <w:rPr>
          <w:rFonts w:ascii="Effra" w:hAnsi="Effra" w:cs="Arial"/>
          <w:b/>
        </w:rPr>
        <w:t>Would anyone else like to join?</w:t>
      </w:r>
    </w:p>
    <w:p w14:paraId="6691A736" w14:textId="651DEAA6" w:rsidR="002B0D97" w:rsidRDefault="002B0D97" w:rsidP="002B0D97">
      <w:pPr>
        <w:pStyle w:val="ListParagraph"/>
        <w:numPr>
          <w:ilvl w:val="1"/>
          <w:numId w:val="15"/>
        </w:numPr>
        <w:spacing w:after="0"/>
        <w:rPr>
          <w:rFonts w:ascii="Effra" w:hAnsi="Effra" w:cs="Arial"/>
        </w:rPr>
      </w:pPr>
      <w:r>
        <w:rPr>
          <w:rFonts w:ascii="Effra" w:hAnsi="Effra" w:cs="Arial"/>
        </w:rPr>
        <w:t xml:space="preserve">Budget (forecast at £3,783.89 including contingency) and timeline </w:t>
      </w:r>
      <w:r w:rsidR="00AB160F">
        <w:rPr>
          <w:rFonts w:ascii="Effra" w:hAnsi="Effra" w:cs="Arial"/>
        </w:rPr>
        <w:t>(launch on 5</w:t>
      </w:r>
      <w:r w:rsidR="00AB160F" w:rsidRPr="00AB160F">
        <w:rPr>
          <w:rFonts w:ascii="Effra" w:hAnsi="Effra" w:cs="Arial"/>
          <w:vertAlign w:val="superscript"/>
        </w:rPr>
        <w:t>th</w:t>
      </w:r>
      <w:r w:rsidR="00AB160F">
        <w:rPr>
          <w:rFonts w:ascii="Effra" w:hAnsi="Effra" w:cs="Arial"/>
        </w:rPr>
        <w:t xml:space="preserve"> October) </w:t>
      </w:r>
      <w:r>
        <w:rPr>
          <w:rFonts w:ascii="Effra" w:hAnsi="Effra" w:cs="Arial"/>
        </w:rPr>
        <w:t>drafted and shared with Sub-Team.</w:t>
      </w:r>
    </w:p>
    <w:p w14:paraId="40BF0D60" w14:textId="04D3F8EC" w:rsidR="002B0D97" w:rsidRDefault="002B0D97" w:rsidP="002B0D97">
      <w:pPr>
        <w:pStyle w:val="ListParagraph"/>
        <w:numPr>
          <w:ilvl w:val="1"/>
          <w:numId w:val="15"/>
        </w:numPr>
        <w:spacing w:after="0"/>
        <w:rPr>
          <w:rFonts w:ascii="Effra" w:hAnsi="Effra" w:cs="Arial"/>
        </w:rPr>
      </w:pPr>
      <w:r>
        <w:rPr>
          <w:rFonts w:ascii="Effra" w:hAnsi="Effra" w:cs="Arial"/>
        </w:rPr>
        <w:t xml:space="preserve">Brief sent to Oink to develop new launch mailing and </w:t>
      </w:r>
      <w:r w:rsidR="00AB160F">
        <w:rPr>
          <w:rFonts w:ascii="Effra" w:hAnsi="Effra" w:cs="Arial"/>
        </w:rPr>
        <w:t>suggest new marketing ideas (</w:t>
      </w:r>
      <w:r w:rsidR="003A526D">
        <w:rPr>
          <w:rFonts w:ascii="Effra" w:hAnsi="Effra" w:cs="Arial"/>
        </w:rPr>
        <w:t xml:space="preserve">building on </w:t>
      </w:r>
      <w:r w:rsidR="00AB160F">
        <w:rPr>
          <w:rFonts w:ascii="Effra" w:hAnsi="Effra" w:cs="Arial"/>
        </w:rPr>
        <w:t xml:space="preserve">classroom resources, testimonial-led </w:t>
      </w:r>
      <w:r w:rsidR="003A526D">
        <w:rPr>
          <w:rFonts w:ascii="Effra" w:hAnsi="Effra" w:cs="Arial"/>
        </w:rPr>
        <w:t>ideas from 2020)</w:t>
      </w:r>
      <w:r w:rsidR="00AB160F">
        <w:rPr>
          <w:rFonts w:ascii="Effra" w:hAnsi="Effra" w:cs="Arial"/>
        </w:rPr>
        <w:t>.</w:t>
      </w:r>
    </w:p>
    <w:p w14:paraId="6E621EF2" w14:textId="77777777" w:rsidR="00454387" w:rsidRPr="00454387" w:rsidRDefault="00454387" w:rsidP="00454387">
      <w:pPr>
        <w:pStyle w:val="ListParagraph"/>
        <w:spacing w:after="0"/>
        <w:ind w:left="0"/>
        <w:rPr>
          <w:rFonts w:ascii="Effra" w:hAnsi="Effra" w:cs="Arial"/>
        </w:rPr>
      </w:pPr>
    </w:p>
    <w:p w14:paraId="7C9B3A25" w14:textId="77777777" w:rsidR="00386F64" w:rsidRDefault="00386F64" w:rsidP="00386F64">
      <w:pPr>
        <w:spacing w:after="0"/>
        <w:rPr>
          <w:rFonts w:ascii="Effra" w:hAnsi="Effra" w:cs="Arial"/>
          <w:color w:val="7030A0"/>
          <w:sz w:val="28"/>
        </w:rPr>
      </w:pPr>
      <w:r w:rsidRPr="006F0CE4">
        <w:rPr>
          <w:rFonts w:ascii="Effra" w:hAnsi="Effra" w:cs="Arial"/>
          <w:color w:val="7030A0"/>
          <w:sz w:val="28"/>
        </w:rPr>
        <w:t>2020 Football Tournament</w:t>
      </w:r>
    </w:p>
    <w:p w14:paraId="65286118" w14:textId="79B5CDAB" w:rsidR="00454387" w:rsidRPr="00454387" w:rsidRDefault="00487FCC" w:rsidP="00454387">
      <w:pPr>
        <w:pStyle w:val="ListParagraph"/>
        <w:numPr>
          <w:ilvl w:val="0"/>
          <w:numId w:val="15"/>
        </w:numPr>
        <w:spacing w:after="0"/>
        <w:rPr>
          <w:rFonts w:ascii="Effra" w:hAnsi="Effra" w:cs="Arial"/>
        </w:rPr>
      </w:pPr>
      <w:r>
        <w:rPr>
          <w:rFonts w:ascii="Effra" w:hAnsi="Effra" w:cs="Arial"/>
        </w:rPr>
        <w:t>GM n</w:t>
      </w:r>
      <w:r w:rsidR="003A526D">
        <w:rPr>
          <w:rFonts w:ascii="Effra" w:hAnsi="Effra" w:cs="Arial"/>
        </w:rPr>
        <w:t>ot had the chance to look at e-sports tournament further.</w:t>
      </w:r>
    </w:p>
    <w:p w14:paraId="097BE16F" w14:textId="77777777" w:rsidR="00454387" w:rsidRPr="00454387" w:rsidRDefault="00454387" w:rsidP="00454387">
      <w:pPr>
        <w:spacing w:after="0"/>
        <w:rPr>
          <w:rFonts w:ascii="Effra" w:hAnsi="Effra" w:cs="Arial"/>
        </w:rPr>
      </w:pPr>
    </w:p>
    <w:p w14:paraId="5C73E516" w14:textId="77777777" w:rsidR="00454387" w:rsidRDefault="00454387" w:rsidP="00454387">
      <w:pPr>
        <w:spacing w:after="0"/>
        <w:rPr>
          <w:rFonts w:ascii="Effra" w:hAnsi="Effra" w:cs="Arial"/>
          <w:color w:val="7030A0"/>
          <w:sz w:val="28"/>
        </w:rPr>
      </w:pPr>
      <w:r>
        <w:rPr>
          <w:rFonts w:ascii="Effra" w:hAnsi="Effra" w:cs="Arial"/>
          <w:color w:val="7030A0"/>
          <w:sz w:val="28"/>
        </w:rPr>
        <w:t>#engage_and_connect</w:t>
      </w:r>
    </w:p>
    <w:p w14:paraId="5129D380" w14:textId="58728DFF" w:rsidR="00454387" w:rsidRDefault="00FF5B46" w:rsidP="00454387">
      <w:pPr>
        <w:pStyle w:val="ListParagraph"/>
        <w:numPr>
          <w:ilvl w:val="0"/>
          <w:numId w:val="15"/>
        </w:numPr>
        <w:spacing w:after="0"/>
        <w:rPr>
          <w:rFonts w:ascii="Effra" w:hAnsi="Effra" w:cs="Arial"/>
        </w:rPr>
      </w:pPr>
      <w:r>
        <w:rPr>
          <w:rFonts w:ascii="Effra" w:hAnsi="Effra" w:cs="Arial"/>
        </w:rPr>
        <w:t xml:space="preserve">Use data from </w:t>
      </w:r>
      <w:r w:rsidR="00487FCC">
        <w:rPr>
          <w:rFonts w:ascii="Effra" w:hAnsi="Effra" w:cs="Arial"/>
        </w:rPr>
        <w:t xml:space="preserve">previous </w:t>
      </w:r>
      <w:r>
        <w:rPr>
          <w:rFonts w:ascii="Effra" w:hAnsi="Effra" w:cs="Arial"/>
        </w:rPr>
        <w:t>attendees / requested link as warm leads to follow-up</w:t>
      </w:r>
      <w:r w:rsidR="00487FCC">
        <w:rPr>
          <w:rFonts w:ascii="Effra" w:hAnsi="Effra" w:cs="Arial"/>
        </w:rPr>
        <w:t xml:space="preserve"> for membership (permissions permitting)?</w:t>
      </w:r>
    </w:p>
    <w:p w14:paraId="67D2464E" w14:textId="03922D73" w:rsidR="00FF5B46" w:rsidRDefault="00FF5B46" w:rsidP="00454387">
      <w:pPr>
        <w:pStyle w:val="ListParagraph"/>
        <w:numPr>
          <w:ilvl w:val="0"/>
          <w:numId w:val="15"/>
        </w:numPr>
        <w:spacing w:after="0"/>
        <w:rPr>
          <w:rFonts w:ascii="Effra" w:hAnsi="Effra" w:cs="Arial"/>
        </w:rPr>
      </w:pPr>
      <w:r>
        <w:rPr>
          <w:rFonts w:ascii="Effra" w:hAnsi="Effra" w:cs="Arial"/>
        </w:rPr>
        <w:t>Add link to Facebook so can be more widely shared.</w:t>
      </w:r>
    </w:p>
    <w:p w14:paraId="7802600E" w14:textId="66672320" w:rsidR="002A18E3" w:rsidRDefault="00487FCC" w:rsidP="00454387">
      <w:pPr>
        <w:pStyle w:val="ListParagraph"/>
        <w:numPr>
          <w:ilvl w:val="0"/>
          <w:numId w:val="15"/>
        </w:numPr>
        <w:spacing w:after="0"/>
        <w:rPr>
          <w:rFonts w:ascii="Effra" w:hAnsi="Effra" w:cs="Arial"/>
        </w:rPr>
      </w:pPr>
      <w:r>
        <w:rPr>
          <w:rFonts w:ascii="Effra" w:hAnsi="Effra" w:cs="Arial"/>
        </w:rPr>
        <w:t>Richard McCann session w</w:t>
      </w:r>
      <w:r w:rsidR="002A18E3">
        <w:rPr>
          <w:rFonts w:ascii="Effra" w:hAnsi="Effra" w:cs="Arial"/>
        </w:rPr>
        <w:t>on’t be filmed and added to website</w:t>
      </w:r>
      <w:r>
        <w:rPr>
          <w:rFonts w:ascii="Effra" w:hAnsi="Effra" w:cs="Arial"/>
        </w:rPr>
        <w:t>. GM to</w:t>
      </w:r>
      <w:r w:rsidR="002A18E3">
        <w:rPr>
          <w:rFonts w:ascii="Effra" w:hAnsi="Effra" w:cs="Arial"/>
        </w:rPr>
        <w:t xml:space="preserve"> frame </w:t>
      </w:r>
      <w:r>
        <w:rPr>
          <w:rFonts w:ascii="Effra" w:hAnsi="Effra" w:cs="Arial"/>
        </w:rPr>
        <w:t xml:space="preserve">this </w:t>
      </w:r>
      <w:r w:rsidR="002A18E3">
        <w:rPr>
          <w:rFonts w:ascii="Effra" w:hAnsi="Effra" w:cs="Arial"/>
        </w:rPr>
        <w:t xml:space="preserve">positively (i.e. live event) </w:t>
      </w:r>
      <w:r>
        <w:rPr>
          <w:rFonts w:ascii="Effra" w:hAnsi="Effra" w:cs="Arial"/>
        </w:rPr>
        <w:t>to encourage registration</w:t>
      </w:r>
      <w:r w:rsidR="002A18E3">
        <w:rPr>
          <w:rFonts w:ascii="Effra" w:hAnsi="Effra" w:cs="Arial"/>
        </w:rPr>
        <w:t>.</w:t>
      </w:r>
    </w:p>
    <w:p w14:paraId="5DE8567E" w14:textId="0200E2BF" w:rsidR="002A18E3" w:rsidRPr="00454387" w:rsidRDefault="002A18E3" w:rsidP="00454387">
      <w:pPr>
        <w:pStyle w:val="ListParagraph"/>
        <w:numPr>
          <w:ilvl w:val="0"/>
          <w:numId w:val="15"/>
        </w:numPr>
        <w:spacing w:after="0"/>
        <w:rPr>
          <w:rFonts w:ascii="Effra" w:hAnsi="Effra" w:cs="Arial"/>
        </w:rPr>
      </w:pPr>
      <w:r>
        <w:rPr>
          <w:rFonts w:ascii="Effra" w:hAnsi="Effra" w:cs="Arial"/>
        </w:rPr>
        <w:t>GM to re-send email and tweet and encourage Regional Reps to also push to share (may want to share web page as part of promotion push).</w:t>
      </w:r>
    </w:p>
    <w:p w14:paraId="1B769EFF" w14:textId="77777777" w:rsidR="00454387" w:rsidRPr="00454387" w:rsidRDefault="00454387" w:rsidP="00386F64">
      <w:pPr>
        <w:spacing w:after="0"/>
        <w:rPr>
          <w:rFonts w:ascii="Effra" w:hAnsi="Effra" w:cs="Arial"/>
        </w:rPr>
      </w:pPr>
    </w:p>
    <w:p w14:paraId="40170B52" w14:textId="77777777" w:rsidR="00386F64" w:rsidRDefault="00386F64" w:rsidP="00386F64">
      <w:pPr>
        <w:spacing w:after="0"/>
        <w:rPr>
          <w:rFonts w:ascii="Effra" w:hAnsi="Effra" w:cs="Arial"/>
          <w:color w:val="7030A0"/>
          <w:sz w:val="28"/>
        </w:rPr>
      </w:pPr>
      <w:r w:rsidRPr="006F0CE4">
        <w:rPr>
          <w:rFonts w:ascii="Effra" w:hAnsi="Effra" w:cs="Arial"/>
          <w:color w:val="7030A0"/>
          <w:sz w:val="28"/>
        </w:rPr>
        <w:t>Website</w:t>
      </w:r>
    </w:p>
    <w:p w14:paraId="380E5367" w14:textId="17524AF1" w:rsidR="00386F64" w:rsidRDefault="00EC24EB" w:rsidP="00454387">
      <w:pPr>
        <w:pStyle w:val="ListParagraph"/>
        <w:numPr>
          <w:ilvl w:val="0"/>
          <w:numId w:val="15"/>
        </w:numPr>
        <w:spacing w:after="0"/>
        <w:rPr>
          <w:rFonts w:ascii="Effra" w:hAnsi="Effra" w:cs="Arial"/>
        </w:rPr>
      </w:pPr>
      <w:r>
        <w:rPr>
          <w:rFonts w:ascii="Effra" w:hAnsi="Effra" w:cs="Arial"/>
        </w:rPr>
        <w:t>GM s</w:t>
      </w:r>
      <w:r w:rsidR="003A526D">
        <w:rPr>
          <w:rFonts w:ascii="Effra" w:hAnsi="Effra" w:cs="Arial"/>
        </w:rPr>
        <w:t>poke with Mike at Oink earlier this week.</w:t>
      </w:r>
    </w:p>
    <w:p w14:paraId="77075EC6" w14:textId="5961CF88" w:rsidR="002A18E3" w:rsidRPr="00454387" w:rsidRDefault="002A18E3" w:rsidP="00454387">
      <w:pPr>
        <w:pStyle w:val="ListParagraph"/>
        <w:numPr>
          <w:ilvl w:val="0"/>
          <w:numId w:val="15"/>
        </w:numPr>
        <w:spacing w:after="0"/>
        <w:rPr>
          <w:rFonts w:ascii="Effra" w:hAnsi="Effra" w:cs="Arial"/>
        </w:rPr>
      </w:pPr>
      <w:r>
        <w:rPr>
          <w:rFonts w:ascii="Effra" w:hAnsi="Effra" w:cs="Arial"/>
        </w:rPr>
        <w:t>GM to look at Google analytics for traffic to site.</w:t>
      </w:r>
    </w:p>
    <w:p w14:paraId="020A3E7B" w14:textId="77777777" w:rsidR="00386F64" w:rsidRPr="00454387" w:rsidRDefault="00386F64" w:rsidP="00386F64">
      <w:pPr>
        <w:spacing w:after="0"/>
        <w:rPr>
          <w:rFonts w:ascii="Effra" w:hAnsi="Effra" w:cs="Arial"/>
        </w:rPr>
      </w:pPr>
    </w:p>
    <w:p w14:paraId="009AEA64" w14:textId="77777777" w:rsidR="00EC24EB" w:rsidRDefault="00EC24EB">
      <w:pPr>
        <w:rPr>
          <w:rFonts w:ascii="Effra" w:hAnsi="Effra" w:cs="Arial"/>
          <w:color w:val="7030A0"/>
          <w:sz w:val="28"/>
        </w:rPr>
      </w:pPr>
      <w:r>
        <w:rPr>
          <w:rFonts w:ascii="Effra" w:hAnsi="Effra" w:cs="Arial"/>
          <w:color w:val="7030A0"/>
          <w:sz w:val="28"/>
        </w:rPr>
        <w:br w:type="page"/>
      </w:r>
    </w:p>
    <w:p w14:paraId="711357BD" w14:textId="4B11B007" w:rsidR="00F73CBD" w:rsidRDefault="00F73CBD" w:rsidP="00386F64">
      <w:pPr>
        <w:spacing w:after="0"/>
        <w:rPr>
          <w:rFonts w:ascii="Effra" w:hAnsi="Effra" w:cs="Arial"/>
          <w:color w:val="7030A0"/>
          <w:sz w:val="28"/>
        </w:rPr>
      </w:pPr>
      <w:r>
        <w:rPr>
          <w:rFonts w:ascii="Effra" w:hAnsi="Effra" w:cs="Arial"/>
          <w:color w:val="7030A0"/>
          <w:sz w:val="28"/>
        </w:rPr>
        <w:lastRenderedPageBreak/>
        <w:t>Finance</w:t>
      </w:r>
    </w:p>
    <w:p w14:paraId="18638AA5" w14:textId="76B0B3CB" w:rsidR="002A18E3" w:rsidRDefault="00EC24EB" w:rsidP="00454387">
      <w:pPr>
        <w:pStyle w:val="ListParagraph"/>
        <w:numPr>
          <w:ilvl w:val="0"/>
          <w:numId w:val="15"/>
        </w:numPr>
        <w:spacing w:after="0"/>
        <w:rPr>
          <w:rFonts w:ascii="Effra" w:hAnsi="Effra" w:cs="Arial"/>
        </w:rPr>
      </w:pPr>
      <w:r>
        <w:rPr>
          <w:rFonts w:ascii="Effra" w:hAnsi="Effra" w:cs="Arial"/>
        </w:rPr>
        <w:t xml:space="preserve">2018/2019 accounts finalised. </w:t>
      </w:r>
      <w:r w:rsidR="002A18E3">
        <w:rPr>
          <w:rFonts w:ascii="Effra" w:hAnsi="Effra" w:cs="Arial"/>
        </w:rPr>
        <w:t xml:space="preserve">Knight </w:t>
      </w:r>
      <w:proofErr w:type="spellStart"/>
      <w:r w:rsidR="002A18E3">
        <w:rPr>
          <w:rFonts w:ascii="Effra" w:hAnsi="Effra" w:cs="Arial"/>
        </w:rPr>
        <w:t>Goodhead</w:t>
      </w:r>
      <w:proofErr w:type="spellEnd"/>
      <w:r>
        <w:rPr>
          <w:rFonts w:ascii="Effra" w:hAnsi="Effra" w:cs="Arial"/>
        </w:rPr>
        <w:t xml:space="preserve"> gave submitted to Companies House and Charities Commission.</w:t>
      </w:r>
    </w:p>
    <w:p w14:paraId="139656DF" w14:textId="7B5ABE0C" w:rsidR="002A18E3" w:rsidRDefault="002A18E3" w:rsidP="00454387">
      <w:pPr>
        <w:pStyle w:val="ListParagraph"/>
        <w:numPr>
          <w:ilvl w:val="0"/>
          <w:numId w:val="15"/>
        </w:numPr>
        <w:spacing w:after="0"/>
        <w:rPr>
          <w:rFonts w:ascii="Effra" w:hAnsi="Effra" w:cs="Arial"/>
        </w:rPr>
      </w:pPr>
      <w:r>
        <w:rPr>
          <w:rFonts w:ascii="Effra" w:hAnsi="Effra" w:cs="Arial"/>
        </w:rPr>
        <w:t xml:space="preserve">TC chasing HMRC - took a month to come back </w:t>
      </w:r>
      <w:r w:rsidR="00EC24EB">
        <w:rPr>
          <w:rFonts w:ascii="Effra" w:hAnsi="Effra" w:cs="Arial"/>
        </w:rPr>
        <w:t>for them to respond and challenge</w:t>
      </w:r>
      <w:r>
        <w:rPr>
          <w:rFonts w:ascii="Effra" w:hAnsi="Effra" w:cs="Arial"/>
        </w:rPr>
        <w:t xml:space="preserve"> our charitable status. </w:t>
      </w:r>
      <w:r w:rsidR="00EC24EB">
        <w:rPr>
          <w:rFonts w:ascii="Effra" w:hAnsi="Effra" w:cs="Arial"/>
        </w:rPr>
        <w:t xml:space="preserve">TC has gone back to them </w:t>
      </w:r>
      <w:r>
        <w:rPr>
          <w:rFonts w:ascii="Effra" w:hAnsi="Effra" w:cs="Arial"/>
        </w:rPr>
        <w:t>but in queue again.</w:t>
      </w:r>
    </w:p>
    <w:p w14:paraId="70DAC01B" w14:textId="0CA262EF" w:rsidR="002060E8" w:rsidRDefault="002B0D97" w:rsidP="00454387">
      <w:pPr>
        <w:pStyle w:val="ListParagraph"/>
        <w:numPr>
          <w:ilvl w:val="0"/>
          <w:numId w:val="15"/>
        </w:numPr>
        <w:spacing w:after="0"/>
        <w:rPr>
          <w:rFonts w:ascii="Effra" w:hAnsi="Effra" w:cs="Arial"/>
        </w:rPr>
      </w:pPr>
      <w:r>
        <w:rPr>
          <w:rFonts w:ascii="Effra" w:hAnsi="Effra" w:cs="Arial"/>
        </w:rPr>
        <w:t>BMM account (as at 26.06.20) = £49,343.48</w:t>
      </w:r>
    </w:p>
    <w:p w14:paraId="2B6995BE" w14:textId="42117384" w:rsidR="002B0D97" w:rsidRPr="00454387" w:rsidRDefault="002B0D97" w:rsidP="00454387">
      <w:pPr>
        <w:pStyle w:val="ListParagraph"/>
        <w:numPr>
          <w:ilvl w:val="0"/>
          <w:numId w:val="15"/>
        </w:numPr>
        <w:spacing w:after="0"/>
        <w:rPr>
          <w:rFonts w:ascii="Effra" w:hAnsi="Effra" w:cs="Arial"/>
        </w:rPr>
      </w:pPr>
      <w:r>
        <w:rPr>
          <w:rFonts w:ascii="Effra" w:hAnsi="Effra" w:cs="Arial"/>
        </w:rPr>
        <w:t>Community account (as at 26.06.20) = £3,917.90</w:t>
      </w:r>
    </w:p>
    <w:p w14:paraId="0220084F" w14:textId="77777777" w:rsidR="00454387" w:rsidRPr="00454387" w:rsidRDefault="00454387" w:rsidP="00454387">
      <w:pPr>
        <w:spacing w:after="0"/>
        <w:rPr>
          <w:rFonts w:ascii="Effra" w:hAnsi="Effra" w:cs="Arial"/>
        </w:rPr>
      </w:pPr>
    </w:p>
    <w:p w14:paraId="7CD40D4D" w14:textId="6E0F4353" w:rsidR="00454387" w:rsidRDefault="00454387" w:rsidP="00454387">
      <w:pPr>
        <w:spacing w:after="0"/>
        <w:rPr>
          <w:rFonts w:ascii="Effra" w:hAnsi="Effra" w:cs="Arial"/>
          <w:color w:val="7030A0"/>
          <w:sz w:val="28"/>
        </w:rPr>
      </w:pPr>
      <w:r>
        <w:rPr>
          <w:rFonts w:ascii="Effra" w:hAnsi="Effra" w:cs="Arial"/>
          <w:color w:val="7030A0"/>
          <w:sz w:val="28"/>
        </w:rPr>
        <w:t>Team Teach</w:t>
      </w:r>
    </w:p>
    <w:p w14:paraId="5A96A6D6" w14:textId="0532DB9A" w:rsidR="00454387" w:rsidRDefault="004E4081" w:rsidP="00454387">
      <w:pPr>
        <w:pStyle w:val="ListParagraph"/>
        <w:numPr>
          <w:ilvl w:val="0"/>
          <w:numId w:val="15"/>
        </w:numPr>
        <w:spacing w:after="0"/>
        <w:rPr>
          <w:rFonts w:ascii="Effra" w:hAnsi="Effra" w:cs="Arial"/>
        </w:rPr>
      </w:pPr>
      <w:r>
        <w:rPr>
          <w:rFonts w:ascii="Effra" w:hAnsi="Effra" w:cs="Arial"/>
        </w:rPr>
        <w:t xml:space="preserve">SA updated re: email circulated. Fairly significant amount of work to unpick issue and concerns. NAHT were involved. Seemed to be fairly isolated concerns: nothing had come from NASS or within </w:t>
      </w:r>
      <w:proofErr w:type="spellStart"/>
      <w:r>
        <w:rPr>
          <w:rFonts w:ascii="Effra" w:hAnsi="Effra" w:cs="Arial"/>
          <w:i/>
        </w:rPr>
        <w:t>eitf</w:t>
      </w:r>
      <w:proofErr w:type="spellEnd"/>
      <w:r w:rsidR="00EC24EB">
        <w:rPr>
          <w:rFonts w:ascii="Effra" w:hAnsi="Effra" w:cs="Arial"/>
          <w:i/>
        </w:rPr>
        <w:t xml:space="preserve"> </w:t>
      </w:r>
      <w:r w:rsidR="00EC24EB">
        <w:rPr>
          <w:rFonts w:ascii="Effra" w:hAnsi="Effra" w:cs="Arial"/>
        </w:rPr>
        <w:t>in response to email to National Committee</w:t>
      </w:r>
      <w:r>
        <w:rPr>
          <w:rFonts w:ascii="Effra" w:hAnsi="Effra" w:cs="Arial"/>
        </w:rPr>
        <w:t xml:space="preserve">. </w:t>
      </w:r>
    </w:p>
    <w:p w14:paraId="18CE3E79" w14:textId="16488FC5" w:rsidR="004C04DC" w:rsidRDefault="004C04DC" w:rsidP="00454387">
      <w:pPr>
        <w:pStyle w:val="ListParagraph"/>
        <w:numPr>
          <w:ilvl w:val="0"/>
          <w:numId w:val="15"/>
        </w:numPr>
        <w:spacing w:after="0"/>
        <w:rPr>
          <w:rFonts w:ascii="Effra" w:hAnsi="Effra" w:cs="Arial"/>
        </w:rPr>
      </w:pPr>
      <w:r>
        <w:rPr>
          <w:rFonts w:ascii="Effra" w:hAnsi="Effra" w:cs="Arial"/>
        </w:rPr>
        <w:t>JL advised that system had recently changed and grace period had been extended.</w:t>
      </w:r>
      <w:r w:rsidR="00E0205A">
        <w:rPr>
          <w:rFonts w:ascii="Effra" w:hAnsi="Effra" w:cs="Arial"/>
        </w:rPr>
        <w:t xml:space="preserve"> Does have concerns about how grace periods will be ended and de-skilling (and confidence in </w:t>
      </w:r>
      <w:r w:rsidR="00EC24EB">
        <w:rPr>
          <w:rFonts w:ascii="Effra" w:hAnsi="Effra" w:cs="Arial"/>
        </w:rPr>
        <w:t>skills</w:t>
      </w:r>
      <w:r w:rsidR="00E0205A">
        <w:rPr>
          <w:rFonts w:ascii="Effra" w:hAnsi="Effra" w:cs="Arial"/>
        </w:rPr>
        <w:t>) is avoided.</w:t>
      </w:r>
    </w:p>
    <w:p w14:paraId="3C7B7F69" w14:textId="6D8B4BDC" w:rsidR="00224A43" w:rsidRDefault="00224A43" w:rsidP="00454387">
      <w:pPr>
        <w:pStyle w:val="ListParagraph"/>
        <w:numPr>
          <w:ilvl w:val="0"/>
          <w:numId w:val="15"/>
        </w:numPr>
        <w:spacing w:after="0"/>
        <w:rPr>
          <w:rFonts w:ascii="Effra" w:hAnsi="Effra" w:cs="Arial"/>
        </w:rPr>
      </w:pPr>
      <w:r>
        <w:rPr>
          <w:rFonts w:ascii="Effra" w:hAnsi="Effra" w:cs="Arial"/>
        </w:rPr>
        <w:t>Some Team Teach training licences haven’t been extended.</w:t>
      </w:r>
    </w:p>
    <w:p w14:paraId="70FCD3C9" w14:textId="4BD53C08" w:rsidR="00251023" w:rsidRPr="00454387" w:rsidRDefault="00EC24EB" w:rsidP="00454387">
      <w:pPr>
        <w:pStyle w:val="ListParagraph"/>
        <w:numPr>
          <w:ilvl w:val="0"/>
          <w:numId w:val="15"/>
        </w:numPr>
        <w:spacing w:after="0"/>
        <w:rPr>
          <w:rFonts w:ascii="Effra" w:hAnsi="Effra" w:cs="Arial"/>
        </w:rPr>
      </w:pPr>
      <w:r>
        <w:rPr>
          <w:rFonts w:ascii="Effra" w:hAnsi="Effra" w:cs="Arial"/>
        </w:rPr>
        <w:t>SA extended t</w:t>
      </w:r>
      <w:r w:rsidR="00251023">
        <w:rPr>
          <w:rFonts w:ascii="Effra" w:hAnsi="Effra" w:cs="Arial"/>
        </w:rPr>
        <w:t>hanks to BA for his support and advice.</w:t>
      </w:r>
    </w:p>
    <w:p w14:paraId="608B37EE" w14:textId="77777777" w:rsidR="00454387" w:rsidRPr="00454387" w:rsidRDefault="00454387" w:rsidP="00454387">
      <w:pPr>
        <w:spacing w:after="0"/>
        <w:rPr>
          <w:rFonts w:ascii="Effra" w:hAnsi="Effra" w:cs="Arial"/>
        </w:rPr>
      </w:pPr>
    </w:p>
    <w:p w14:paraId="5E0B9D4B" w14:textId="145DE304" w:rsidR="00386F64" w:rsidRDefault="00386F64" w:rsidP="00386F64">
      <w:pPr>
        <w:spacing w:after="0"/>
        <w:rPr>
          <w:rFonts w:ascii="Effra" w:hAnsi="Effra" w:cs="Arial"/>
          <w:color w:val="7030A0"/>
          <w:sz w:val="28"/>
        </w:rPr>
      </w:pPr>
      <w:r w:rsidRPr="006F0CE4">
        <w:rPr>
          <w:rFonts w:ascii="Effra" w:hAnsi="Effra" w:cs="Arial"/>
          <w:color w:val="7030A0"/>
          <w:sz w:val="28"/>
        </w:rPr>
        <w:t>AOB</w:t>
      </w:r>
    </w:p>
    <w:p w14:paraId="464AD607" w14:textId="5FBEDBF8" w:rsidR="00DB16E0" w:rsidRDefault="00DB16E0" w:rsidP="00454387">
      <w:pPr>
        <w:pStyle w:val="ListParagraph"/>
        <w:numPr>
          <w:ilvl w:val="0"/>
          <w:numId w:val="15"/>
        </w:numPr>
        <w:spacing w:after="0"/>
        <w:rPr>
          <w:rFonts w:ascii="Effra" w:hAnsi="Effra" w:cs="Arial"/>
        </w:rPr>
      </w:pPr>
      <w:r>
        <w:rPr>
          <w:rFonts w:ascii="Effra" w:hAnsi="Effra" w:cs="Arial"/>
        </w:rPr>
        <w:t>BH</w:t>
      </w:r>
      <w:r w:rsidR="00EC24EB">
        <w:rPr>
          <w:rFonts w:ascii="Effra" w:hAnsi="Effra" w:cs="Arial"/>
        </w:rPr>
        <w:t xml:space="preserve">: the next </w:t>
      </w:r>
      <w:r>
        <w:rPr>
          <w:rFonts w:ascii="Effra" w:hAnsi="Effra" w:cs="Arial"/>
        </w:rPr>
        <w:t xml:space="preserve">National SEND Forum </w:t>
      </w:r>
      <w:r w:rsidR="00EC24EB">
        <w:rPr>
          <w:rFonts w:ascii="Effra" w:hAnsi="Effra" w:cs="Arial"/>
        </w:rPr>
        <w:t>is</w:t>
      </w:r>
      <w:r>
        <w:rPr>
          <w:rFonts w:ascii="Effra" w:hAnsi="Effra" w:cs="Arial"/>
        </w:rPr>
        <w:t xml:space="preserve"> next Wednesday. Does anyone have anything to raise? Previously asked if any news from Ofsted – worth asking again?</w:t>
      </w:r>
    </w:p>
    <w:p w14:paraId="1600F395" w14:textId="5E259B2A" w:rsidR="00454387" w:rsidRDefault="004C04DC" w:rsidP="00454387">
      <w:pPr>
        <w:pStyle w:val="ListParagraph"/>
        <w:numPr>
          <w:ilvl w:val="0"/>
          <w:numId w:val="15"/>
        </w:numPr>
        <w:spacing w:after="0"/>
        <w:rPr>
          <w:rFonts w:ascii="Effra" w:hAnsi="Effra" w:cs="Arial"/>
        </w:rPr>
      </w:pPr>
      <w:r>
        <w:rPr>
          <w:rFonts w:ascii="Effra" w:hAnsi="Effra" w:cs="Arial"/>
        </w:rPr>
        <w:t>Membership will be added as standing agenda item</w:t>
      </w:r>
      <w:r w:rsidR="00EC24EB">
        <w:rPr>
          <w:rFonts w:ascii="Effra" w:hAnsi="Effra" w:cs="Arial"/>
        </w:rPr>
        <w:t xml:space="preserve"> for National Committee meetings</w:t>
      </w:r>
      <w:r>
        <w:rPr>
          <w:rFonts w:ascii="Effra" w:hAnsi="Effra" w:cs="Arial"/>
        </w:rPr>
        <w:t>.</w:t>
      </w:r>
    </w:p>
    <w:p w14:paraId="7A44E529" w14:textId="63BE87E0" w:rsidR="00DB16E0" w:rsidRDefault="00DB16E0" w:rsidP="00DB16E0">
      <w:pPr>
        <w:pStyle w:val="ListParagraph"/>
        <w:numPr>
          <w:ilvl w:val="1"/>
          <w:numId w:val="15"/>
        </w:numPr>
        <w:spacing w:after="0"/>
        <w:rPr>
          <w:rFonts w:ascii="Effra" w:hAnsi="Effra" w:cs="Arial"/>
        </w:rPr>
      </w:pPr>
      <w:r>
        <w:rPr>
          <w:rFonts w:ascii="Effra" w:hAnsi="Effra" w:cs="Arial"/>
        </w:rPr>
        <w:t>Details on website are good but no reference to group membership</w:t>
      </w:r>
      <w:r w:rsidR="00EC24EB">
        <w:rPr>
          <w:rFonts w:ascii="Effra" w:hAnsi="Effra" w:cs="Arial"/>
        </w:rPr>
        <w:t xml:space="preserve"> for associate members</w:t>
      </w:r>
      <w:r>
        <w:rPr>
          <w:rFonts w:ascii="Effra" w:hAnsi="Effra" w:cs="Arial"/>
        </w:rPr>
        <w:t>. Good opportunity to attract MAT’s?</w:t>
      </w:r>
    </w:p>
    <w:p w14:paraId="13D0C869" w14:textId="75EB97B6" w:rsidR="00BB4E33" w:rsidRPr="00EC24EB" w:rsidRDefault="00BB4E33" w:rsidP="00EC24EB">
      <w:pPr>
        <w:pStyle w:val="ListParagraph"/>
        <w:numPr>
          <w:ilvl w:val="1"/>
          <w:numId w:val="15"/>
        </w:numPr>
        <w:spacing w:after="0"/>
        <w:rPr>
          <w:rFonts w:ascii="Effra" w:hAnsi="Effra" w:cs="Arial"/>
        </w:rPr>
      </w:pPr>
      <w:r>
        <w:rPr>
          <w:rFonts w:ascii="Effra" w:hAnsi="Effra" w:cs="Arial"/>
        </w:rPr>
        <w:t>SA, RB and GM have discussed membership structure. Felt that membership was lacking in some areas, i.e. individual membership, no associate members etc. Also mindful of constitutional implications</w:t>
      </w:r>
      <w:r w:rsidR="00EC24EB">
        <w:rPr>
          <w:rFonts w:ascii="Effra" w:hAnsi="Effra" w:cs="Arial"/>
        </w:rPr>
        <w:t>, impact on benefits, participation in various schemes etc</w:t>
      </w:r>
      <w:r>
        <w:rPr>
          <w:rFonts w:ascii="Effra" w:hAnsi="Effra" w:cs="Arial"/>
        </w:rPr>
        <w:t xml:space="preserve">. </w:t>
      </w:r>
      <w:r w:rsidR="00EC24EB">
        <w:rPr>
          <w:rFonts w:ascii="Effra" w:hAnsi="Effra" w:cs="Arial"/>
        </w:rPr>
        <w:t>Plus s</w:t>
      </w:r>
      <w:r>
        <w:rPr>
          <w:rFonts w:ascii="Effra" w:hAnsi="Effra" w:cs="Arial"/>
        </w:rPr>
        <w:t>ome existing definitions are potentially restrictive.</w:t>
      </w:r>
    </w:p>
    <w:p w14:paraId="4A1E25F9" w14:textId="7D611A94" w:rsidR="00BB4E33" w:rsidRDefault="00BB4E33" w:rsidP="00DB16E0">
      <w:pPr>
        <w:pStyle w:val="ListParagraph"/>
        <w:numPr>
          <w:ilvl w:val="1"/>
          <w:numId w:val="15"/>
        </w:numPr>
        <w:spacing w:after="0"/>
        <w:rPr>
          <w:rFonts w:ascii="Effra" w:hAnsi="Effra" w:cs="Arial"/>
        </w:rPr>
      </w:pPr>
      <w:r>
        <w:rPr>
          <w:rFonts w:ascii="Effra" w:hAnsi="Effra" w:cs="Arial"/>
        </w:rPr>
        <w:t>Need to have conversation around language used.</w:t>
      </w:r>
    </w:p>
    <w:p w14:paraId="51686B69" w14:textId="4EBC3738" w:rsidR="00D60C73" w:rsidRDefault="00D60C73" w:rsidP="00DB16E0">
      <w:pPr>
        <w:pStyle w:val="ListParagraph"/>
        <w:numPr>
          <w:ilvl w:val="1"/>
          <w:numId w:val="15"/>
        </w:numPr>
        <w:spacing w:after="0"/>
        <w:rPr>
          <w:rFonts w:ascii="Effra" w:hAnsi="Effra" w:cs="Arial"/>
        </w:rPr>
      </w:pPr>
      <w:r>
        <w:rPr>
          <w:rFonts w:ascii="Effra" w:hAnsi="Effra" w:cs="Arial"/>
        </w:rPr>
        <w:t>JL suggested that need to look at financial impact of delaying renewal mailing until September.</w:t>
      </w:r>
    </w:p>
    <w:p w14:paraId="2E39C6C6" w14:textId="77777777" w:rsidR="00EC24EB" w:rsidRPr="00EC24EB" w:rsidRDefault="00EC24EB" w:rsidP="00EC24EB">
      <w:pPr>
        <w:pStyle w:val="ListParagraph"/>
        <w:numPr>
          <w:ilvl w:val="1"/>
          <w:numId w:val="15"/>
        </w:numPr>
        <w:spacing w:after="0"/>
        <w:rPr>
          <w:rFonts w:ascii="Effra" w:hAnsi="Effra" w:cs="Arial"/>
        </w:rPr>
      </w:pPr>
      <w:r w:rsidRPr="00EC24EB">
        <w:rPr>
          <w:rFonts w:ascii="Effra" w:hAnsi="Effra" w:cs="Arial"/>
          <w:b/>
        </w:rPr>
        <w:t>GM to share document drafted following discussions with SA and RB</w:t>
      </w:r>
    </w:p>
    <w:p w14:paraId="3900A1B9" w14:textId="7CB7B76A" w:rsidR="00251023" w:rsidRPr="00EC24EB" w:rsidRDefault="00DB16E0" w:rsidP="00D155E6">
      <w:pPr>
        <w:pStyle w:val="ListParagraph"/>
        <w:numPr>
          <w:ilvl w:val="0"/>
          <w:numId w:val="15"/>
        </w:numPr>
        <w:spacing w:after="0"/>
        <w:rPr>
          <w:rFonts w:ascii="Effra" w:hAnsi="Effra" w:cs="Arial"/>
        </w:rPr>
      </w:pPr>
      <w:r w:rsidRPr="00EC24EB">
        <w:rPr>
          <w:rFonts w:ascii="Effra" w:hAnsi="Effra" w:cs="Arial"/>
        </w:rPr>
        <w:t xml:space="preserve">AGM </w:t>
      </w:r>
      <w:r w:rsidR="00100957" w:rsidRPr="00EC24EB">
        <w:rPr>
          <w:rFonts w:ascii="Effra" w:hAnsi="Effra" w:cs="Arial"/>
        </w:rPr>
        <w:t>-</w:t>
      </w:r>
      <w:r w:rsidRPr="00EC24EB">
        <w:rPr>
          <w:rFonts w:ascii="Effra" w:hAnsi="Effra" w:cs="Arial"/>
        </w:rPr>
        <w:t xml:space="preserve"> facility via Zoom. Need to be prepared in terms of Constitu</w:t>
      </w:r>
      <w:r w:rsidR="00EC24EB">
        <w:rPr>
          <w:rFonts w:ascii="Effra" w:hAnsi="Effra" w:cs="Arial"/>
        </w:rPr>
        <w:t>t</w:t>
      </w:r>
      <w:r w:rsidRPr="00EC24EB">
        <w:rPr>
          <w:rFonts w:ascii="Effra" w:hAnsi="Effra" w:cs="Arial"/>
        </w:rPr>
        <w:t>ional amends, updates from last year, financial report etc.</w:t>
      </w:r>
      <w:r w:rsidR="00EC24EB">
        <w:rPr>
          <w:rFonts w:ascii="Effra" w:hAnsi="Effra" w:cs="Arial"/>
        </w:rPr>
        <w:t xml:space="preserve"> </w:t>
      </w:r>
      <w:r w:rsidR="00EC24EB">
        <w:rPr>
          <w:rFonts w:ascii="Effra" w:hAnsi="Effra" w:cs="Arial"/>
          <w:b/>
        </w:rPr>
        <w:t>GM to follow-up.</w:t>
      </w:r>
    </w:p>
    <w:p w14:paraId="45A476A5" w14:textId="3F69B8FF" w:rsidR="00D60C73" w:rsidRDefault="00014ADB" w:rsidP="00454387">
      <w:pPr>
        <w:pStyle w:val="ListParagraph"/>
        <w:numPr>
          <w:ilvl w:val="0"/>
          <w:numId w:val="15"/>
        </w:numPr>
        <w:spacing w:after="0"/>
        <w:rPr>
          <w:rFonts w:ascii="Effra" w:hAnsi="Effra" w:cs="Arial"/>
        </w:rPr>
      </w:pPr>
      <w:r>
        <w:rPr>
          <w:rFonts w:ascii="Effra" w:hAnsi="Effra" w:cs="Arial"/>
        </w:rPr>
        <w:t xml:space="preserve">MM </w:t>
      </w:r>
      <w:r w:rsidR="00100957">
        <w:rPr>
          <w:rFonts w:ascii="Effra" w:hAnsi="Effra" w:cs="Arial"/>
        </w:rPr>
        <w:t>-</w:t>
      </w:r>
      <w:r>
        <w:rPr>
          <w:rFonts w:ascii="Effra" w:hAnsi="Effra" w:cs="Arial"/>
        </w:rPr>
        <w:t xml:space="preserve"> </w:t>
      </w:r>
      <w:r w:rsidR="00EC24EB">
        <w:rPr>
          <w:rFonts w:ascii="Effra" w:hAnsi="Effra" w:cs="Arial"/>
        </w:rPr>
        <w:t xml:space="preserve">recommended participating in the </w:t>
      </w:r>
      <w:r>
        <w:rPr>
          <w:rFonts w:ascii="Effra" w:hAnsi="Effra" w:cs="Arial"/>
        </w:rPr>
        <w:t>NASS tea, sympathy and thorny issues meeting</w:t>
      </w:r>
      <w:r w:rsidR="00EC24EB">
        <w:rPr>
          <w:rFonts w:ascii="Effra" w:hAnsi="Effra" w:cs="Arial"/>
        </w:rPr>
        <w:t xml:space="preserve">s as definitely </w:t>
      </w:r>
      <w:r>
        <w:rPr>
          <w:rFonts w:ascii="Effra" w:hAnsi="Effra" w:cs="Arial"/>
        </w:rPr>
        <w:t>worthwhile attending. Good opportunity to make links.</w:t>
      </w:r>
    </w:p>
    <w:p w14:paraId="1240D720" w14:textId="3D195D22" w:rsidR="00014ADB" w:rsidRDefault="00014ADB" w:rsidP="00454387">
      <w:pPr>
        <w:pStyle w:val="ListParagraph"/>
        <w:numPr>
          <w:ilvl w:val="0"/>
          <w:numId w:val="15"/>
        </w:numPr>
        <w:spacing w:after="0"/>
        <w:rPr>
          <w:rFonts w:ascii="Effra" w:hAnsi="Effra" w:cs="Arial"/>
        </w:rPr>
      </w:pPr>
      <w:r>
        <w:rPr>
          <w:rFonts w:ascii="Effra" w:hAnsi="Effra" w:cs="Arial"/>
        </w:rPr>
        <w:t xml:space="preserve">MM- fee CPD (Chiltern Teaching School Alliance) – running </w:t>
      </w:r>
      <w:r w:rsidR="00E63064">
        <w:rPr>
          <w:rFonts w:ascii="Effra" w:hAnsi="Effra" w:cs="Arial"/>
        </w:rPr>
        <w:t xml:space="preserve">free </w:t>
      </w:r>
      <w:r>
        <w:rPr>
          <w:rFonts w:ascii="Effra" w:hAnsi="Effra" w:cs="Arial"/>
        </w:rPr>
        <w:t>daily sessions on zoom and You Tube (Chiltern TSA)</w:t>
      </w:r>
      <w:r w:rsidR="00E63064">
        <w:rPr>
          <w:rFonts w:ascii="Effra" w:hAnsi="Effra" w:cs="Arial"/>
        </w:rPr>
        <w:t xml:space="preserve"> until the end of next week (every morning at 9am) </w:t>
      </w:r>
      <w:r w:rsidR="00D245EB">
        <w:rPr>
          <w:rFonts w:ascii="Effra" w:hAnsi="Effra" w:cs="Arial"/>
        </w:rPr>
        <w:t>- sear</w:t>
      </w:r>
      <w:r w:rsidR="00E63064">
        <w:rPr>
          <w:rFonts w:ascii="Effra" w:hAnsi="Effra" w:cs="Arial"/>
        </w:rPr>
        <w:t xml:space="preserve">ch via </w:t>
      </w:r>
      <w:proofErr w:type="spellStart"/>
      <w:r w:rsidR="00E63064">
        <w:rPr>
          <w:rFonts w:ascii="Effra" w:hAnsi="Effra" w:cs="Arial"/>
        </w:rPr>
        <w:t>EventBrite</w:t>
      </w:r>
      <w:proofErr w:type="spellEnd"/>
      <w:r>
        <w:rPr>
          <w:rFonts w:ascii="Effra" w:hAnsi="Effra" w:cs="Arial"/>
        </w:rPr>
        <w:t>.</w:t>
      </w:r>
    </w:p>
    <w:p w14:paraId="1116B427" w14:textId="42DCFB7E" w:rsidR="00D245EB" w:rsidRPr="00454387" w:rsidRDefault="00D245EB" w:rsidP="00454387">
      <w:pPr>
        <w:pStyle w:val="ListParagraph"/>
        <w:numPr>
          <w:ilvl w:val="0"/>
          <w:numId w:val="15"/>
        </w:numPr>
        <w:spacing w:after="0"/>
        <w:rPr>
          <w:rFonts w:ascii="Effra" w:hAnsi="Effra" w:cs="Arial"/>
        </w:rPr>
      </w:pPr>
      <w:r>
        <w:rPr>
          <w:rFonts w:ascii="Effra" w:hAnsi="Effra" w:cs="Arial"/>
        </w:rPr>
        <w:t xml:space="preserve">RB recommended Tina Rae’s coffee morning. </w:t>
      </w:r>
      <w:r w:rsidRPr="00EC24EB">
        <w:rPr>
          <w:rFonts w:ascii="Effra" w:hAnsi="Effra" w:cs="Arial"/>
          <w:b/>
        </w:rPr>
        <w:t>GM to add to website.</w:t>
      </w:r>
    </w:p>
    <w:p w14:paraId="15D6F6ED" w14:textId="77777777" w:rsidR="00386F64" w:rsidRPr="00DB0C44" w:rsidRDefault="00386F64" w:rsidP="00386F64">
      <w:pPr>
        <w:pStyle w:val="ListParagraph"/>
        <w:spacing w:after="0"/>
        <w:rPr>
          <w:rFonts w:ascii="Effra" w:hAnsi="Effra" w:cs="Arial"/>
        </w:rPr>
      </w:pPr>
    </w:p>
    <w:p w14:paraId="72CB975E" w14:textId="77777777" w:rsidR="00386F64" w:rsidRPr="006F0CE4" w:rsidRDefault="00386F64" w:rsidP="00386F64">
      <w:pPr>
        <w:spacing w:after="0"/>
        <w:rPr>
          <w:rFonts w:ascii="Effra" w:hAnsi="Effra" w:cs="Arial"/>
          <w:b/>
        </w:rPr>
      </w:pPr>
    </w:p>
    <w:p w14:paraId="2895E205" w14:textId="77777777" w:rsidR="000B1ABD" w:rsidRPr="006F0CE4" w:rsidRDefault="000B1ABD" w:rsidP="000B1ABD">
      <w:pPr>
        <w:spacing w:after="0"/>
        <w:rPr>
          <w:rFonts w:ascii="Effra" w:hAnsi="Effra" w:cs="Arial"/>
          <w:b/>
        </w:rPr>
      </w:pPr>
    </w:p>
    <w:p w14:paraId="04238265" w14:textId="2F6122D8" w:rsidR="003F4044" w:rsidRPr="006F0CE4" w:rsidRDefault="00454387" w:rsidP="001C3F17">
      <w:pPr>
        <w:spacing w:after="0"/>
        <w:rPr>
          <w:rFonts w:ascii="Effra" w:hAnsi="Effra" w:cs="Arial"/>
          <w:color w:val="7030A0"/>
          <w:sz w:val="28"/>
        </w:rPr>
      </w:pPr>
      <w:r>
        <w:rPr>
          <w:rFonts w:ascii="Effra" w:hAnsi="Effra" w:cs="Arial"/>
          <w:color w:val="7030A0"/>
          <w:sz w:val="28"/>
        </w:rPr>
        <w:t>Conference Call finished at</w:t>
      </w:r>
      <w:r w:rsidR="00D825B9">
        <w:rPr>
          <w:rFonts w:ascii="Effra" w:hAnsi="Effra" w:cs="Arial"/>
          <w:color w:val="7030A0"/>
          <w:sz w:val="28"/>
        </w:rPr>
        <w:t xml:space="preserve"> 12.09pm</w:t>
      </w:r>
    </w:p>
    <w:p w14:paraId="614E0620" w14:textId="77777777" w:rsidR="003F4044" w:rsidRPr="006F0CE4" w:rsidRDefault="003F4044" w:rsidP="001C3F17">
      <w:pPr>
        <w:spacing w:after="0"/>
        <w:rPr>
          <w:rFonts w:ascii="Effra" w:hAnsi="Effra" w:cs="Arial"/>
          <w:color w:val="7030A0"/>
          <w:sz w:val="28"/>
        </w:rPr>
      </w:pPr>
      <w:r w:rsidRPr="006F0CE4">
        <w:rPr>
          <w:rFonts w:ascii="Effra" w:hAnsi="Effra" w:cs="Arial"/>
          <w:noProof/>
          <w:lang w:eastAsia="en-GB"/>
        </w:rPr>
        <mc:AlternateContent>
          <mc:Choice Requires="wps">
            <w:drawing>
              <wp:anchor distT="45720" distB="45720" distL="114300" distR="114300" simplePos="0" relativeHeight="251661312" behindDoc="0" locked="0" layoutInCell="1" allowOverlap="1" wp14:anchorId="1AA0423D" wp14:editId="00E070D5">
                <wp:simplePos x="0" y="0"/>
                <wp:positionH relativeFrom="column">
                  <wp:posOffset>1244600</wp:posOffset>
                </wp:positionH>
                <wp:positionV relativeFrom="paragraph">
                  <wp:posOffset>187960</wp:posOffset>
                </wp:positionV>
                <wp:extent cx="5248275" cy="387985"/>
                <wp:effectExtent l="0" t="0" r="9525" b="184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87985"/>
                        </a:xfrm>
                        <a:prstGeom prst="rect">
                          <a:avLst/>
                        </a:prstGeom>
                        <a:solidFill>
                          <a:srgbClr val="FFFFFF"/>
                        </a:solidFill>
                        <a:ln w="9525">
                          <a:solidFill>
                            <a:srgbClr val="000000"/>
                          </a:solidFill>
                          <a:miter lim="800000"/>
                          <a:headEnd/>
                          <a:tailEnd/>
                        </a:ln>
                      </wps:spPr>
                      <wps:txbx>
                        <w:txbxContent>
                          <w:p w14:paraId="04AD0FE8" w14:textId="5AB0CBE1" w:rsidR="00AD2E44" w:rsidRDefault="00160B33" w:rsidP="003F4044">
                            <w:r>
                              <w:rPr>
                                <w:noProof/>
                                <w:lang w:eastAsia="en-GB"/>
                              </w:rPr>
                              <w:drawing>
                                <wp:inline distT="0" distB="0" distL="0" distR="0" wp14:anchorId="4B8A56B9" wp14:editId="5B219EC9">
                                  <wp:extent cx="1193800" cy="330759"/>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1437" cy="352269"/>
                                          </a:xfrm>
                                          <a:prstGeom prst="rect">
                                            <a:avLst/>
                                          </a:prstGeom>
                                          <a:noFill/>
                                          <a:ln>
                                            <a:noFill/>
                                          </a:ln>
                                        </pic:spPr>
                                      </pic:pic>
                                    </a:graphicData>
                                  </a:graphic>
                                </wp:inline>
                              </w:drawing>
                            </w:r>
                          </w:p>
                          <w:p w14:paraId="59C91E09" w14:textId="13922ED7" w:rsidR="006A52F0" w:rsidRDefault="006A52F0" w:rsidP="003F4044"/>
                          <w:p w14:paraId="6A1BB356" w14:textId="77777777" w:rsidR="006A52F0" w:rsidRDefault="006A52F0" w:rsidP="003F4044"/>
                          <w:p w14:paraId="0B68794A" w14:textId="77777777" w:rsidR="006A52F0" w:rsidRDefault="006A52F0" w:rsidP="003F40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0423D" id="_x0000_s1028" type="#_x0000_t202" style="position:absolute;margin-left:98pt;margin-top:14.8pt;width:413.25pt;height:30.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">
                <v:textbox>
                  <w:txbxContent>
                    <w:p w14:paraId="04AD0FE8" w14:textId="5AB0CBE1" w:rsidR="00AD2E44" w:rsidRDefault="00160B33" w:rsidP="003F4044">
                      <w:r>
                        <w:rPr>
                          <w:noProof/>
                        </w:rPr>
                        <w:drawing>
                          <wp:inline distT="0" distB="0" distL="0" distR="0" wp14:anchorId="4B8A56B9" wp14:editId="5B219EC9">
                            <wp:extent cx="1193800" cy="330759"/>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1437" cy="352269"/>
                                    </a:xfrm>
                                    <a:prstGeom prst="rect">
                                      <a:avLst/>
                                    </a:prstGeom>
                                    <a:noFill/>
                                    <a:ln>
                                      <a:noFill/>
                                    </a:ln>
                                  </pic:spPr>
                                </pic:pic>
                              </a:graphicData>
                            </a:graphic>
                          </wp:inline>
                        </w:drawing>
                      </w:r>
                    </w:p>
                    <w:p w14:paraId="59C91E09" w14:textId="13922ED7" w:rsidR="006A52F0" w:rsidRDefault="006A52F0" w:rsidP="003F4044"/>
                    <w:p w14:paraId="6A1BB356" w14:textId="77777777" w:rsidR="006A52F0" w:rsidRDefault="006A52F0" w:rsidP="003F4044"/>
                    <w:p w14:paraId="0B68794A" w14:textId="77777777" w:rsidR="006A52F0" w:rsidRDefault="006A52F0" w:rsidP="003F4044"/>
                  </w:txbxContent>
                </v:textbox>
                <w10:wrap type="square"/>
              </v:shape>
            </w:pict>
          </mc:Fallback>
        </mc:AlternateContent>
      </w:r>
    </w:p>
    <w:p w14:paraId="094DE4A0" w14:textId="77777777" w:rsidR="003F4044" w:rsidRPr="006F0CE4" w:rsidRDefault="003F4044" w:rsidP="003F4044">
      <w:pPr>
        <w:spacing w:after="0"/>
        <w:ind w:left="360"/>
        <w:rPr>
          <w:rFonts w:ascii="Effra" w:hAnsi="Effra" w:cs="Arial"/>
          <w:sz w:val="28"/>
        </w:rPr>
      </w:pPr>
      <w:r w:rsidRPr="006F0CE4">
        <w:rPr>
          <w:rFonts w:ascii="Effra" w:hAnsi="Effra" w:cs="Arial"/>
          <w:sz w:val="28"/>
        </w:rPr>
        <w:t>Signed:</w:t>
      </w:r>
    </w:p>
    <w:p w14:paraId="0C48904A" w14:textId="24EE07DF" w:rsidR="003F4044" w:rsidRPr="006F0CE4" w:rsidRDefault="003F4044" w:rsidP="003F4044">
      <w:pPr>
        <w:spacing w:after="0"/>
        <w:ind w:left="360"/>
        <w:rPr>
          <w:rFonts w:ascii="Effra" w:hAnsi="Effra" w:cs="Arial"/>
          <w:sz w:val="28"/>
        </w:rPr>
      </w:pPr>
      <w:r w:rsidRPr="006F0CE4">
        <w:rPr>
          <w:rFonts w:ascii="Effra" w:hAnsi="Effra" w:cs="Arial"/>
          <w:noProof/>
          <w:lang w:eastAsia="en-GB"/>
        </w:rPr>
        <mc:AlternateContent>
          <mc:Choice Requires="wps">
            <w:drawing>
              <wp:anchor distT="45720" distB="45720" distL="114300" distR="114300" simplePos="0" relativeHeight="251663360" behindDoc="0" locked="0" layoutInCell="1" allowOverlap="1" wp14:anchorId="2AE1B9F8" wp14:editId="0D11662A">
                <wp:simplePos x="0" y="0"/>
                <wp:positionH relativeFrom="column">
                  <wp:posOffset>1261110</wp:posOffset>
                </wp:positionH>
                <wp:positionV relativeFrom="paragraph">
                  <wp:posOffset>200660</wp:posOffset>
                </wp:positionV>
                <wp:extent cx="5248275" cy="314325"/>
                <wp:effectExtent l="0" t="0" r="9525" b="158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14325"/>
                        </a:xfrm>
                        <a:prstGeom prst="rect">
                          <a:avLst/>
                        </a:prstGeom>
                        <a:solidFill>
                          <a:srgbClr val="FFFFFF"/>
                        </a:solidFill>
                        <a:ln w="9525">
                          <a:solidFill>
                            <a:srgbClr val="000000"/>
                          </a:solidFill>
                          <a:miter lim="800000"/>
                          <a:headEnd/>
                          <a:tailEnd/>
                        </a:ln>
                      </wps:spPr>
                      <wps:txbx>
                        <w:txbxContent>
                          <w:p w14:paraId="7E47F2FF" w14:textId="49A9CC45" w:rsidR="00AD2E44" w:rsidRPr="00E438DF" w:rsidRDefault="00160B33" w:rsidP="003F4044">
                            <w:pPr>
                              <w:rPr>
                                <w:lang w:val="en-US"/>
                              </w:rPr>
                            </w:pPr>
                            <w:r>
                              <w:rPr>
                                <w:lang w:val="en-US"/>
                              </w:rPr>
                              <w:t>Melissa Marris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1B9F8" id="Text Box 4" o:spid="_x0000_s1029" type="#_x0000_t202" style="position:absolute;left:0;text-align:left;margin-left:99.3pt;margin-top:15.8pt;width:413.25pt;height:2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">
                <v:textbox>
                  <w:txbxContent>
                    <w:p w14:paraId="7E47F2FF" w14:textId="49A9CC45" w:rsidR="00AD2E44" w:rsidRPr="00E438DF" w:rsidRDefault="00160B33" w:rsidP="003F4044">
                      <w:pPr>
                        <w:rPr>
                          <w:lang w:val="en-US"/>
                        </w:rPr>
                      </w:pPr>
                      <w:r>
                        <w:rPr>
                          <w:lang w:val="en-US"/>
                        </w:rPr>
                        <w:t>Melissa Marris</w:t>
                      </w:r>
                    </w:p>
                  </w:txbxContent>
                </v:textbox>
                <w10:wrap type="square"/>
              </v:shape>
            </w:pict>
          </mc:Fallback>
        </mc:AlternateContent>
      </w:r>
    </w:p>
    <w:p w14:paraId="56D42945" w14:textId="77777777" w:rsidR="003F4044" w:rsidRPr="006F0CE4" w:rsidRDefault="003F4044" w:rsidP="003F4044">
      <w:pPr>
        <w:spacing w:after="0"/>
        <w:ind w:left="360"/>
        <w:rPr>
          <w:rFonts w:ascii="Effra" w:hAnsi="Effra" w:cs="Arial"/>
          <w:sz w:val="28"/>
        </w:rPr>
      </w:pPr>
      <w:r w:rsidRPr="006F0CE4">
        <w:rPr>
          <w:rFonts w:ascii="Effra" w:hAnsi="Effra" w:cs="Arial"/>
          <w:sz w:val="28"/>
        </w:rPr>
        <w:t>Print Name:</w:t>
      </w:r>
    </w:p>
    <w:p w14:paraId="2440135C" w14:textId="77777777" w:rsidR="003F4044" w:rsidRPr="006F0CE4" w:rsidRDefault="003F4044" w:rsidP="003F4044">
      <w:pPr>
        <w:spacing w:after="0"/>
        <w:ind w:left="360"/>
        <w:rPr>
          <w:rFonts w:ascii="Effra" w:hAnsi="Effra" w:cs="Arial"/>
          <w:sz w:val="28"/>
        </w:rPr>
      </w:pPr>
      <w:r w:rsidRPr="006F0CE4">
        <w:rPr>
          <w:rFonts w:ascii="Effra" w:hAnsi="Effra" w:cs="Arial"/>
          <w:noProof/>
          <w:lang w:eastAsia="en-GB"/>
        </w:rPr>
        <mc:AlternateContent>
          <mc:Choice Requires="wps">
            <w:drawing>
              <wp:anchor distT="45720" distB="45720" distL="114300" distR="114300" simplePos="0" relativeHeight="251662336" behindDoc="0" locked="0" layoutInCell="1" allowOverlap="1" wp14:anchorId="3DDF9A0D" wp14:editId="120E3CF3">
                <wp:simplePos x="0" y="0"/>
                <wp:positionH relativeFrom="column">
                  <wp:posOffset>1248410</wp:posOffset>
                </wp:positionH>
                <wp:positionV relativeFrom="paragraph">
                  <wp:posOffset>199390</wp:posOffset>
                </wp:positionV>
                <wp:extent cx="5248275" cy="314325"/>
                <wp:effectExtent l="0" t="0" r="9525" b="158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14325"/>
                        </a:xfrm>
                        <a:prstGeom prst="rect">
                          <a:avLst/>
                        </a:prstGeom>
                        <a:solidFill>
                          <a:srgbClr val="FFFFFF"/>
                        </a:solidFill>
                        <a:ln w="9525">
                          <a:solidFill>
                            <a:srgbClr val="000000"/>
                          </a:solidFill>
                          <a:miter lim="800000"/>
                          <a:headEnd/>
                          <a:tailEnd/>
                        </a:ln>
                      </wps:spPr>
                      <wps:txbx>
                        <w:txbxContent>
                          <w:p w14:paraId="679C992A" w14:textId="153C85CC" w:rsidR="00AD2E44" w:rsidRPr="00E438DF" w:rsidRDefault="00160B33" w:rsidP="003F4044">
                            <w:pPr>
                              <w:rPr>
                                <w:lang w:val="en-US"/>
                              </w:rPr>
                            </w:pPr>
                            <w:r>
                              <w:rPr>
                                <w:lang w:val="en-US"/>
                              </w:rPr>
                              <w:t>29</w:t>
                            </w:r>
                            <w:r w:rsidRPr="00160B33">
                              <w:rPr>
                                <w:vertAlign w:val="superscript"/>
                                <w:lang w:val="en-US"/>
                              </w:rPr>
                              <w:t>th</w:t>
                            </w:r>
                            <w:r>
                              <w:rPr>
                                <w:lang w:val="en-US"/>
                              </w:rPr>
                              <w:t xml:space="preserve"> June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DF9A0D" id="Text Box 3" o:spid="_x0000_s1030" type="#_x0000_t202" style="position:absolute;left:0;text-align:left;margin-left:98.3pt;margin-top:15.7pt;width:413.2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">
                <v:textbox>
                  <w:txbxContent>
                    <w:p w14:paraId="679C992A" w14:textId="153C85CC" w:rsidR="00AD2E44" w:rsidRPr="00E438DF" w:rsidRDefault="00160B33" w:rsidP="003F4044">
                      <w:pPr>
                        <w:rPr>
                          <w:lang w:val="en-US"/>
                        </w:rPr>
                      </w:pPr>
                      <w:r>
                        <w:rPr>
                          <w:lang w:val="en-US"/>
                        </w:rPr>
                        <w:t>29</w:t>
                      </w:r>
                      <w:r w:rsidRPr="00160B33">
                        <w:rPr>
                          <w:vertAlign w:val="superscript"/>
                          <w:lang w:val="en-US"/>
                        </w:rPr>
                        <w:t>th</w:t>
                      </w:r>
                      <w:r>
                        <w:rPr>
                          <w:lang w:val="en-US"/>
                        </w:rPr>
                        <w:t xml:space="preserve"> June 2020</w:t>
                      </w:r>
                    </w:p>
                  </w:txbxContent>
                </v:textbox>
                <w10:wrap type="square"/>
              </v:shape>
            </w:pict>
          </mc:Fallback>
        </mc:AlternateContent>
      </w:r>
    </w:p>
    <w:p w14:paraId="49337B5A" w14:textId="77777777" w:rsidR="003F4044" w:rsidRPr="006F0CE4" w:rsidRDefault="003F4044" w:rsidP="003F4044">
      <w:pPr>
        <w:spacing w:after="0"/>
        <w:ind w:left="360"/>
        <w:rPr>
          <w:rFonts w:ascii="Effra" w:hAnsi="Effra" w:cs="Arial"/>
          <w:sz w:val="28"/>
        </w:rPr>
      </w:pPr>
      <w:r w:rsidRPr="006F0CE4">
        <w:rPr>
          <w:rFonts w:ascii="Effra" w:hAnsi="Effra" w:cs="Arial"/>
          <w:sz w:val="28"/>
        </w:rPr>
        <w:t>Date:</w:t>
      </w:r>
    </w:p>
    <w:p w14:paraId="25628D34" w14:textId="77777777" w:rsidR="003F4044" w:rsidRPr="006F0CE4" w:rsidRDefault="003F4044" w:rsidP="003F4044">
      <w:pPr>
        <w:rPr>
          <w:rFonts w:ascii="Effra" w:hAnsi="Effra" w:cs="Arial"/>
        </w:rPr>
      </w:pPr>
    </w:p>
    <w:sectPr w:rsidR="003F4044" w:rsidRPr="006F0CE4" w:rsidSect="008A1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
    <w:panose1 w:val="02000506080000020004"/>
    <w:charset w:val="00"/>
    <w:family w:val="auto"/>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01DC"/>
    <w:multiLevelType w:val="multilevel"/>
    <w:tmpl w:val="F100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003EB"/>
    <w:multiLevelType w:val="hybridMultilevel"/>
    <w:tmpl w:val="F9BEA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F7B38"/>
    <w:multiLevelType w:val="hybridMultilevel"/>
    <w:tmpl w:val="B9600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91999"/>
    <w:multiLevelType w:val="hybridMultilevel"/>
    <w:tmpl w:val="3A36B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F4B4A"/>
    <w:multiLevelType w:val="hybridMultilevel"/>
    <w:tmpl w:val="35D81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051B2"/>
    <w:multiLevelType w:val="hybridMultilevel"/>
    <w:tmpl w:val="9B4C36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94938"/>
    <w:multiLevelType w:val="hybridMultilevel"/>
    <w:tmpl w:val="2B666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6424B"/>
    <w:multiLevelType w:val="hybridMultilevel"/>
    <w:tmpl w:val="091E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04F93"/>
    <w:multiLevelType w:val="hybridMultilevel"/>
    <w:tmpl w:val="FA34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D25D6"/>
    <w:multiLevelType w:val="hybridMultilevel"/>
    <w:tmpl w:val="9CC4B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6506C"/>
    <w:multiLevelType w:val="hybridMultilevel"/>
    <w:tmpl w:val="78887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314687"/>
    <w:multiLevelType w:val="hybridMultilevel"/>
    <w:tmpl w:val="9E84C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53552B"/>
    <w:multiLevelType w:val="hybridMultilevel"/>
    <w:tmpl w:val="53A8D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7476C"/>
    <w:multiLevelType w:val="hybridMultilevel"/>
    <w:tmpl w:val="22D6F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DA1B49"/>
    <w:multiLevelType w:val="hybridMultilevel"/>
    <w:tmpl w:val="09A6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11"/>
  </w:num>
  <w:num w:numId="6">
    <w:abstractNumId w:val="5"/>
  </w:num>
  <w:num w:numId="7">
    <w:abstractNumId w:val="9"/>
  </w:num>
  <w:num w:numId="8">
    <w:abstractNumId w:val="14"/>
  </w:num>
  <w:num w:numId="9">
    <w:abstractNumId w:val="0"/>
  </w:num>
  <w:num w:numId="10">
    <w:abstractNumId w:val="10"/>
  </w:num>
  <w:num w:numId="11">
    <w:abstractNumId w:val="13"/>
  </w:num>
  <w:num w:numId="12">
    <w:abstractNumId w:val="2"/>
  </w:num>
  <w:num w:numId="13">
    <w:abstractNumId w:val="12"/>
  </w:num>
  <w:num w:numId="14">
    <w:abstractNumId w:val="8"/>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7D2"/>
    <w:rsid w:val="00007280"/>
    <w:rsid w:val="00014ADB"/>
    <w:rsid w:val="0001675D"/>
    <w:rsid w:val="00020F9B"/>
    <w:rsid w:val="00023F1E"/>
    <w:rsid w:val="0003165D"/>
    <w:rsid w:val="0004063A"/>
    <w:rsid w:val="000457B4"/>
    <w:rsid w:val="000543C6"/>
    <w:rsid w:val="00064AF5"/>
    <w:rsid w:val="00094A22"/>
    <w:rsid w:val="0009721F"/>
    <w:rsid w:val="000A72AC"/>
    <w:rsid w:val="000B0453"/>
    <w:rsid w:val="000B1ABD"/>
    <w:rsid w:val="000C04A9"/>
    <w:rsid w:val="000C1E03"/>
    <w:rsid w:val="000C5D83"/>
    <w:rsid w:val="00100957"/>
    <w:rsid w:val="001106CB"/>
    <w:rsid w:val="00115CB7"/>
    <w:rsid w:val="0012779C"/>
    <w:rsid w:val="00146B0D"/>
    <w:rsid w:val="001562C8"/>
    <w:rsid w:val="00160B33"/>
    <w:rsid w:val="001746A8"/>
    <w:rsid w:val="0018794A"/>
    <w:rsid w:val="001B0881"/>
    <w:rsid w:val="001C1E13"/>
    <w:rsid w:val="001C3F17"/>
    <w:rsid w:val="001E6000"/>
    <w:rsid w:val="002060E8"/>
    <w:rsid w:val="00224A43"/>
    <w:rsid w:val="00237006"/>
    <w:rsid w:val="00242DE9"/>
    <w:rsid w:val="00251023"/>
    <w:rsid w:val="00265326"/>
    <w:rsid w:val="0027261C"/>
    <w:rsid w:val="00276778"/>
    <w:rsid w:val="00282D3E"/>
    <w:rsid w:val="0029310D"/>
    <w:rsid w:val="002A18E3"/>
    <w:rsid w:val="002B0D97"/>
    <w:rsid w:val="002C40AF"/>
    <w:rsid w:val="002C499E"/>
    <w:rsid w:val="002F1A3F"/>
    <w:rsid w:val="002F29A5"/>
    <w:rsid w:val="00302BC8"/>
    <w:rsid w:val="0030371B"/>
    <w:rsid w:val="003268E6"/>
    <w:rsid w:val="00357BA5"/>
    <w:rsid w:val="00377E1E"/>
    <w:rsid w:val="00386F64"/>
    <w:rsid w:val="003A526D"/>
    <w:rsid w:val="003B36C3"/>
    <w:rsid w:val="003C548A"/>
    <w:rsid w:val="003E0ABA"/>
    <w:rsid w:val="003E785E"/>
    <w:rsid w:val="003F25F4"/>
    <w:rsid w:val="003F2E7C"/>
    <w:rsid w:val="003F3F5A"/>
    <w:rsid w:val="003F4044"/>
    <w:rsid w:val="004200A5"/>
    <w:rsid w:val="00421183"/>
    <w:rsid w:val="0043711B"/>
    <w:rsid w:val="00447438"/>
    <w:rsid w:val="00454387"/>
    <w:rsid w:val="00460783"/>
    <w:rsid w:val="004817CB"/>
    <w:rsid w:val="00487FCC"/>
    <w:rsid w:val="004A7FE1"/>
    <w:rsid w:val="004C04DC"/>
    <w:rsid w:val="004D2C52"/>
    <w:rsid w:val="004E1B93"/>
    <w:rsid w:val="004E4081"/>
    <w:rsid w:val="004E64AA"/>
    <w:rsid w:val="004E7A4C"/>
    <w:rsid w:val="00503EE3"/>
    <w:rsid w:val="00507D36"/>
    <w:rsid w:val="00511855"/>
    <w:rsid w:val="00514DF0"/>
    <w:rsid w:val="005168EB"/>
    <w:rsid w:val="00537A1D"/>
    <w:rsid w:val="00537E8D"/>
    <w:rsid w:val="005433D3"/>
    <w:rsid w:val="00544A64"/>
    <w:rsid w:val="00545F45"/>
    <w:rsid w:val="00560165"/>
    <w:rsid w:val="00581FEC"/>
    <w:rsid w:val="0058248C"/>
    <w:rsid w:val="005901AC"/>
    <w:rsid w:val="00596D71"/>
    <w:rsid w:val="005A33EC"/>
    <w:rsid w:val="005C40DB"/>
    <w:rsid w:val="005C4206"/>
    <w:rsid w:val="005D4B42"/>
    <w:rsid w:val="005D503E"/>
    <w:rsid w:val="005F35F3"/>
    <w:rsid w:val="005F7922"/>
    <w:rsid w:val="0060349B"/>
    <w:rsid w:val="00615FC4"/>
    <w:rsid w:val="00625034"/>
    <w:rsid w:val="00651616"/>
    <w:rsid w:val="0066720C"/>
    <w:rsid w:val="00674ECA"/>
    <w:rsid w:val="006936C0"/>
    <w:rsid w:val="006A18A9"/>
    <w:rsid w:val="006A52F0"/>
    <w:rsid w:val="006B1616"/>
    <w:rsid w:val="006B621C"/>
    <w:rsid w:val="006D665E"/>
    <w:rsid w:val="006D7A7E"/>
    <w:rsid w:val="006F0CE4"/>
    <w:rsid w:val="00700D6E"/>
    <w:rsid w:val="0072347C"/>
    <w:rsid w:val="00724C98"/>
    <w:rsid w:val="00731034"/>
    <w:rsid w:val="00732E1C"/>
    <w:rsid w:val="007576CE"/>
    <w:rsid w:val="00765D2B"/>
    <w:rsid w:val="007664C1"/>
    <w:rsid w:val="00785C13"/>
    <w:rsid w:val="00790E44"/>
    <w:rsid w:val="007962C7"/>
    <w:rsid w:val="007B7214"/>
    <w:rsid w:val="007C53F1"/>
    <w:rsid w:val="007E0F73"/>
    <w:rsid w:val="007E5D85"/>
    <w:rsid w:val="007E5F97"/>
    <w:rsid w:val="007E664B"/>
    <w:rsid w:val="007F0736"/>
    <w:rsid w:val="00816DA1"/>
    <w:rsid w:val="008349EB"/>
    <w:rsid w:val="008401A9"/>
    <w:rsid w:val="0084098F"/>
    <w:rsid w:val="00855642"/>
    <w:rsid w:val="00857E68"/>
    <w:rsid w:val="00870DA8"/>
    <w:rsid w:val="008712F2"/>
    <w:rsid w:val="00873CD3"/>
    <w:rsid w:val="008741E4"/>
    <w:rsid w:val="00875DB8"/>
    <w:rsid w:val="008A17D2"/>
    <w:rsid w:val="008A2E49"/>
    <w:rsid w:val="008B00DA"/>
    <w:rsid w:val="008B0EED"/>
    <w:rsid w:val="008B2C0D"/>
    <w:rsid w:val="008B31A1"/>
    <w:rsid w:val="008B507E"/>
    <w:rsid w:val="008C1147"/>
    <w:rsid w:val="008D2CEC"/>
    <w:rsid w:val="008E3D72"/>
    <w:rsid w:val="009138F9"/>
    <w:rsid w:val="009176E1"/>
    <w:rsid w:val="009222BC"/>
    <w:rsid w:val="00925F86"/>
    <w:rsid w:val="00931363"/>
    <w:rsid w:val="00956985"/>
    <w:rsid w:val="00973194"/>
    <w:rsid w:val="00996617"/>
    <w:rsid w:val="009B45BE"/>
    <w:rsid w:val="009B79A8"/>
    <w:rsid w:val="009E1DE4"/>
    <w:rsid w:val="009F5118"/>
    <w:rsid w:val="00A31BA0"/>
    <w:rsid w:val="00A46C95"/>
    <w:rsid w:val="00A51719"/>
    <w:rsid w:val="00A6202A"/>
    <w:rsid w:val="00A74784"/>
    <w:rsid w:val="00A948E1"/>
    <w:rsid w:val="00AB160F"/>
    <w:rsid w:val="00AC5042"/>
    <w:rsid w:val="00AD2E44"/>
    <w:rsid w:val="00AE2218"/>
    <w:rsid w:val="00B01C19"/>
    <w:rsid w:val="00B0298F"/>
    <w:rsid w:val="00B0667F"/>
    <w:rsid w:val="00B06D33"/>
    <w:rsid w:val="00B11A30"/>
    <w:rsid w:val="00B66910"/>
    <w:rsid w:val="00B70A56"/>
    <w:rsid w:val="00B821DB"/>
    <w:rsid w:val="00B8469F"/>
    <w:rsid w:val="00BA37E0"/>
    <w:rsid w:val="00BB2803"/>
    <w:rsid w:val="00BB350A"/>
    <w:rsid w:val="00BB4E33"/>
    <w:rsid w:val="00BC67F8"/>
    <w:rsid w:val="00BD2B3D"/>
    <w:rsid w:val="00BD3C3B"/>
    <w:rsid w:val="00BE4024"/>
    <w:rsid w:val="00BF34E4"/>
    <w:rsid w:val="00BF4C23"/>
    <w:rsid w:val="00C02054"/>
    <w:rsid w:val="00C07BB1"/>
    <w:rsid w:val="00C14A86"/>
    <w:rsid w:val="00C16F24"/>
    <w:rsid w:val="00C446BF"/>
    <w:rsid w:val="00C46E5E"/>
    <w:rsid w:val="00C626AD"/>
    <w:rsid w:val="00C635E8"/>
    <w:rsid w:val="00C645D8"/>
    <w:rsid w:val="00C764B6"/>
    <w:rsid w:val="00C904EC"/>
    <w:rsid w:val="00CA52F8"/>
    <w:rsid w:val="00CA6165"/>
    <w:rsid w:val="00CC3AB0"/>
    <w:rsid w:val="00CC4444"/>
    <w:rsid w:val="00CC6DD3"/>
    <w:rsid w:val="00CF120D"/>
    <w:rsid w:val="00CF124F"/>
    <w:rsid w:val="00D000F2"/>
    <w:rsid w:val="00D10046"/>
    <w:rsid w:val="00D245EB"/>
    <w:rsid w:val="00D434D8"/>
    <w:rsid w:val="00D60C73"/>
    <w:rsid w:val="00D614C4"/>
    <w:rsid w:val="00D62827"/>
    <w:rsid w:val="00D74489"/>
    <w:rsid w:val="00D825B9"/>
    <w:rsid w:val="00DA2BAB"/>
    <w:rsid w:val="00DB0C44"/>
    <w:rsid w:val="00DB16E0"/>
    <w:rsid w:val="00DB68F1"/>
    <w:rsid w:val="00DF0F05"/>
    <w:rsid w:val="00DF7CDB"/>
    <w:rsid w:val="00E00D69"/>
    <w:rsid w:val="00E0205A"/>
    <w:rsid w:val="00E27E04"/>
    <w:rsid w:val="00E438DF"/>
    <w:rsid w:val="00E52F05"/>
    <w:rsid w:val="00E63064"/>
    <w:rsid w:val="00E67670"/>
    <w:rsid w:val="00E67C48"/>
    <w:rsid w:val="00E73106"/>
    <w:rsid w:val="00E815ED"/>
    <w:rsid w:val="00E93C7B"/>
    <w:rsid w:val="00E95260"/>
    <w:rsid w:val="00EB57FD"/>
    <w:rsid w:val="00EC24EB"/>
    <w:rsid w:val="00EC47D7"/>
    <w:rsid w:val="00EC4B94"/>
    <w:rsid w:val="00EC5857"/>
    <w:rsid w:val="00ED0D93"/>
    <w:rsid w:val="00EE0812"/>
    <w:rsid w:val="00EE5B7E"/>
    <w:rsid w:val="00F05EA8"/>
    <w:rsid w:val="00F20A2A"/>
    <w:rsid w:val="00F23818"/>
    <w:rsid w:val="00F26FE1"/>
    <w:rsid w:val="00F43953"/>
    <w:rsid w:val="00F601E4"/>
    <w:rsid w:val="00F61293"/>
    <w:rsid w:val="00F719FC"/>
    <w:rsid w:val="00F73CBD"/>
    <w:rsid w:val="00F752E2"/>
    <w:rsid w:val="00F85D90"/>
    <w:rsid w:val="00FC55B5"/>
    <w:rsid w:val="00FD6228"/>
    <w:rsid w:val="00FD7953"/>
    <w:rsid w:val="00FE248E"/>
    <w:rsid w:val="00FE3E89"/>
    <w:rsid w:val="00FF48E2"/>
    <w:rsid w:val="00FF5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941F"/>
  <w15:chartTrackingRefBased/>
  <w15:docId w15:val="{543123D6-488D-4EB9-9B4C-1E4E8039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49957">
      <w:bodyDiv w:val="1"/>
      <w:marLeft w:val="0"/>
      <w:marRight w:val="0"/>
      <w:marTop w:val="0"/>
      <w:marBottom w:val="0"/>
      <w:divBdr>
        <w:top w:val="none" w:sz="0" w:space="0" w:color="auto"/>
        <w:left w:val="none" w:sz="0" w:space="0" w:color="auto"/>
        <w:bottom w:val="none" w:sz="0" w:space="0" w:color="auto"/>
        <w:right w:val="none" w:sz="0" w:space="0" w:color="auto"/>
      </w:divBdr>
    </w:div>
    <w:div w:id="21425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Mutton</dc:creator>
  <cp:keywords/>
  <dc:description/>
  <cp:lastModifiedBy>Georgina Mutton</cp:lastModifiedBy>
  <cp:revision>5</cp:revision>
  <cp:lastPrinted>2018-09-21T11:35:00Z</cp:lastPrinted>
  <dcterms:created xsi:type="dcterms:W3CDTF">2020-06-30T13:25:00Z</dcterms:created>
  <dcterms:modified xsi:type="dcterms:W3CDTF">2020-07-07T13:23:00Z</dcterms:modified>
</cp:coreProperties>
</file>