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110BB8D" w14:textId="2BF621D0" w:rsidR="008A17D2" w:rsidRDefault="009F5118" w:rsidP="008A17D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56DC3" wp14:editId="6C97282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213225" cy="1085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2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04FB1" w14:textId="77777777" w:rsidR="00B25D25" w:rsidRDefault="00AD2E44" w:rsidP="00B25D25">
                            <w:pPr>
                              <w:spacing w:after="0"/>
                              <w:jc w:val="center"/>
                              <w:rPr>
                                <w:rFonts w:ascii="Effra" w:hAnsi="Effra" w:cs="Arial"/>
                                <w:sz w:val="36"/>
                              </w:rPr>
                            </w:pPr>
                            <w:r w:rsidRPr="006F0CE4">
                              <w:rPr>
                                <w:rFonts w:ascii="Effra" w:hAnsi="Effra" w:cs="Arial"/>
                                <w:sz w:val="36"/>
                              </w:rPr>
                              <w:t xml:space="preserve">National </w:t>
                            </w:r>
                            <w:r w:rsidR="00F43953">
                              <w:rPr>
                                <w:rFonts w:ascii="Effra" w:hAnsi="Effra" w:cs="Arial"/>
                                <w:sz w:val="36"/>
                              </w:rPr>
                              <w:t xml:space="preserve">and Advisory </w:t>
                            </w:r>
                            <w:r w:rsidR="00B25D25">
                              <w:rPr>
                                <w:rFonts w:ascii="Effra" w:hAnsi="Effra" w:cs="Arial"/>
                                <w:sz w:val="36"/>
                              </w:rPr>
                              <w:t>Committee</w:t>
                            </w:r>
                          </w:p>
                          <w:p w14:paraId="4999BEAA" w14:textId="0F4E36E2" w:rsidR="00AD2E44" w:rsidRPr="006F0CE4" w:rsidRDefault="00B25D25" w:rsidP="00B25D25">
                            <w:pPr>
                              <w:spacing w:after="0"/>
                              <w:jc w:val="center"/>
                              <w:rPr>
                                <w:rFonts w:ascii="Effra" w:hAnsi="Effra" w:cs="Arial"/>
                                <w:sz w:val="36"/>
                              </w:rPr>
                            </w:pPr>
                            <w:r>
                              <w:rPr>
                                <w:rFonts w:ascii="Effra" w:hAnsi="Effra" w:cs="Arial"/>
                                <w:sz w:val="36"/>
                              </w:rPr>
                              <w:t xml:space="preserve">Zoom </w:t>
                            </w:r>
                            <w:r w:rsidR="00AD2E44" w:rsidRPr="006F0CE4">
                              <w:rPr>
                                <w:rFonts w:ascii="Effra" w:hAnsi="Effra" w:cs="Arial"/>
                                <w:sz w:val="36"/>
                              </w:rPr>
                              <w:t>Call</w:t>
                            </w:r>
                          </w:p>
                          <w:p w14:paraId="2A3462D1" w14:textId="2C979495" w:rsidR="00AD2E44" w:rsidRPr="006F0CE4" w:rsidRDefault="00D003BE" w:rsidP="00B25D25">
                            <w:pPr>
                              <w:spacing w:after="0"/>
                              <w:jc w:val="center"/>
                              <w:rPr>
                                <w:rFonts w:ascii="Effra" w:hAnsi="Effra" w:cs="Arial"/>
                                <w:sz w:val="36"/>
                              </w:rPr>
                            </w:pPr>
                            <w:r>
                              <w:rPr>
                                <w:rFonts w:ascii="Effra" w:hAnsi="Effra" w:cs="Arial"/>
                                <w:sz w:val="36"/>
                              </w:rPr>
                              <w:t xml:space="preserve">Friday </w:t>
                            </w:r>
                            <w:r w:rsidR="00B94C1E">
                              <w:rPr>
                                <w:rFonts w:ascii="Effra" w:hAnsi="Effra" w:cs="Arial"/>
                                <w:sz w:val="36"/>
                              </w:rPr>
                              <w:t>11</w:t>
                            </w:r>
                            <w:r w:rsidR="00B94C1E" w:rsidRPr="00B94C1E">
                              <w:rPr>
                                <w:rFonts w:ascii="Effra" w:hAnsi="Effra" w:cs="Arial"/>
                                <w:sz w:val="36"/>
                                <w:vertAlign w:val="superscript"/>
                              </w:rPr>
                              <w:t>th</w:t>
                            </w:r>
                            <w:r w:rsidR="00B94C1E">
                              <w:rPr>
                                <w:rFonts w:ascii="Effra" w:hAnsi="Effra" w:cs="Arial"/>
                                <w:sz w:val="36"/>
                              </w:rPr>
                              <w:t xml:space="preserve"> June</w:t>
                            </w:r>
                            <w:r w:rsidR="007B71FE">
                              <w:rPr>
                                <w:rFonts w:ascii="Effra" w:hAnsi="Effra" w:cs="Arial"/>
                                <w:sz w:val="36"/>
                              </w:rPr>
                              <w:t xml:space="preserve"> </w:t>
                            </w:r>
                            <w:r w:rsidR="00137F02">
                              <w:rPr>
                                <w:rFonts w:ascii="Effra" w:hAnsi="Effra" w:cs="Arial"/>
                                <w:sz w:val="36"/>
                              </w:rPr>
                              <w:t>2021</w:t>
                            </w:r>
                            <w:r w:rsidR="00E22A49">
                              <w:rPr>
                                <w:rFonts w:ascii="Effra" w:hAnsi="Effra" w:cs="Arial"/>
                                <w:sz w:val="36"/>
                              </w:rPr>
                              <w:t>, 1</w:t>
                            </w:r>
                            <w:r w:rsidR="00B94C1E">
                              <w:rPr>
                                <w:rFonts w:ascii="Effra" w:hAnsi="Effra" w:cs="Arial"/>
                                <w:sz w:val="36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356D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5pt;margin-top:0;width:331.75pt;height:8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" stroked="f">
                <v:textbox>
                  <w:txbxContent>
                    <w:p w14:paraId="64904FB1" w14:textId="77777777" w:rsidR="00B25D25" w:rsidRDefault="00AD2E44" w:rsidP="00B25D25">
                      <w:pPr>
                        <w:spacing w:after="0"/>
                        <w:jc w:val="center"/>
                        <w:rPr>
                          <w:rFonts w:ascii="Effra" w:hAnsi="Effra" w:cs="Arial"/>
                          <w:sz w:val="36"/>
                        </w:rPr>
                      </w:pPr>
                      <w:r w:rsidRPr="006F0CE4">
                        <w:rPr>
                          <w:rFonts w:ascii="Effra" w:hAnsi="Effra" w:cs="Arial"/>
                          <w:sz w:val="36"/>
                        </w:rPr>
                        <w:t xml:space="preserve">National </w:t>
                      </w:r>
                      <w:r w:rsidR="00F43953">
                        <w:rPr>
                          <w:rFonts w:ascii="Effra" w:hAnsi="Effra" w:cs="Arial"/>
                          <w:sz w:val="36"/>
                        </w:rPr>
                        <w:t xml:space="preserve">and Advisory </w:t>
                      </w:r>
                      <w:r w:rsidR="00B25D25">
                        <w:rPr>
                          <w:rFonts w:ascii="Effra" w:hAnsi="Effra" w:cs="Arial"/>
                          <w:sz w:val="36"/>
                        </w:rPr>
                        <w:t>Committee</w:t>
                      </w:r>
                    </w:p>
                    <w:p w14:paraId="4999BEAA" w14:textId="0F4E36E2" w:rsidR="00AD2E44" w:rsidRPr="006F0CE4" w:rsidRDefault="00B25D25" w:rsidP="00B25D25">
                      <w:pPr>
                        <w:spacing w:after="0"/>
                        <w:jc w:val="center"/>
                        <w:rPr>
                          <w:rFonts w:ascii="Effra" w:hAnsi="Effra" w:cs="Arial"/>
                          <w:sz w:val="36"/>
                        </w:rPr>
                      </w:pPr>
                      <w:r>
                        <w:rPr>
                          <w:rFonts w:ascii="Effra" w:hAnsi="Effra" w:cs="Arial"/>
                          <w:sz w:val="36"/>
                        </w:rPr>
                        <w:t xml:space="preserve">Zoom </w:t>
                      </w:r>
                      <w:r w:rsidR="00AD2E44" w:rsidRPr="006F0CE4">
                        <w:rPr>
                          <w:rFonts w:ascii="Effra" w:hAnsi="Effra" w:cs="Arial"/>
                          <w:sz w:val="36"/>
                        </w:rPr>
                        <w:t>Call</w:t>
                      </w:r>
                    </w:p>
                    <w:p w14:paraId="2A3462D1" w14:textId="2C979495" w:rsidR="00AD2E44" w:rsidRPr="006F0CE4" w:rsidRDefault="00D003BE" w:rsidP="00B25D25">
                      <w:pPr>
                        <w:spacing w:after="0"/>
                        <w:jc w:val="center"/>
                        <w:rPr>
                          <w:rFonts w:ascii="Effra" w:hAnsi="Effra" w:cs="Arial"/>
                          <w:sz w:val="36"/>
                        </w:rPr>
                      </w:pPr>
                      <w:r>
                        <w:rPr>
                          <w:rFonts w:ascii="Effra" w:hAnsi="Effra" w:cs="Arial"/>
                          <w:sz w:val="36"/>
                        </w:rPr>
                        <w:t xml:space="preserve">Friday </w:t>
                      </w:r>
                      <w:r w:rsidR="00B94C1E">
                        <w:rPr>
                          <w:rFonts w:ascii="Effra" w:hAnsi="Effra" w:cs="Arial"/>
                          <w:sz w:val="36"/>
                        </w:rPr>
                        <w:t>11</w:t>
                      </w:r>
                      <w:r w:rsidR="00B94C1E" w:rsidRPr="00B94C1E">
                        <w:rPr>
                          <w:rFonts w:ascii="Effra" w:hAnsi="Effra" w:cs="Arial"/>
                          <w:sz w:val="36"/>
                          <w:vertAlign w:val="superscript"/>
                        </w:rPr>
                        <w:t>th</w:t>
                      </w:r>
                      <w:r w:rsidR="00B94C1E">
                        <w:rPr>
                          <w:rFonts w:ascii="Effra" w:hAnsi="Effra" w:cs="Arial"/>
                          <w:sz w:val="36"/>
                        </w:rPr>
                        <w:t xml:space="preserve"> June</w:t>
                      </w:r>
                      <w:r w:rsidR="007B71FE">
                        <w:rPr>
                          <w:rFonts w:ascii="Effra" w:hAnsi="Effra" w:cs="Arial"/>
                          <w:sz w:val="36"/>
                        </w:rPr>
                        <w:t xml:space="preserve"> </w:t>
                      </w:r>
                      <w:r w:rsidR="00137F02">
                        <w:rPr>
                          <w:rFonts w:ascii="Effra" w:hAnsi="Effra" w:cs="Arial"/>
                          <w:sz w:val="36"/>
                        </w:rPr>
                        <w:t>2021</w:t>
                      </w:r>
                      <w:r w:rsidR="00E22A49">
                        <w:rPr>
                          <w:rFonts w:ascii="Effra" w:hAnsi="Effra" w:cs="Arial"/>
                          <w:sz w:val="36"/>
                        </w:rPr>
                        <w:t>, 1</w:t>
                      </w:r>
                      <w:r w:rsidR="00B94C1E">
                        <w:rPr>
                          <w:rFonts w:ascii="Effra" w:hAnsi="Effra" w:cs="Arial"/>
                          <w:sz w:val="36"/>
                        </w:rPr>
                        <w:t>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8D75A" wp14:editId="14C9DA2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2200" cy="8572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641B4" w14:textId="6C8B518B" w:rsidR="009F5118" w:rsidRDefault="003F25F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C4411A" wp14:editId="58F1CF9E">
                                  <wp:extent cx="2170430" cy="676910"/>
                                  <wp:effectExtent l="0" t="0" r="1270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engage_in_their_future_logo_on_white_for_print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0430" cy="676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58D75A" id="_x0000_s1027" type="#_x0000_t202" style="position:absolute;margin-left:0;margin-top:0;width:186pt;height:67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" stroked="f">
                <v:textbox>
                  <w:txbxContent>
                    <w:p w14:paraId="550641B4" w14:textId="6C8B518B" w:rsidR="009F5118" w:rsidRDefault="003F25F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7C4411A" wp14:editId="58F1CF9E">
                            <wp:extent cx="2170430" cy="676910"/>
                            <wp:effectExtent l="0" t="0" r="1270" b="889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engage_in_their_future_logo_on_white_for_print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0430" cy="676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584415" w14:textId="77777777" w:rsidR="00386F64" w:rsidRDefault="00386F64" w:rsidP="00386F64">
      <w:pPr>
        <w:spacing w:after="0"/>
        <w:rPr>
          <w:rFonts w:ascii="Effra" w:hAnsi="Effra" w:cs="Arial"/>
          <w:b/>
        </w:rPr>
      </w:pPr>
    </w:p>
    <w:p w14:paraId="0F175C24" w14:textId="641DC077" w:rsidR="00386F64" w:rsidRDefault="00386F64" w:rsidP="00386F64">
      <w:pPr>
        <w:spacing w:after="0"/>
        <w:rPr>
          <w:rFonts w:ascii="Effra" w:hAnsi="Effra" w:cs="Arial"/>
        </w:rPr>
      </w:pPr>
      <w:r w:rsidRPr="006F0CE4">
        <w:rPr>
          <w:rFonts w:ascii="Effra" w:hAnsi="Effra" w:cs="Arial"/>
          <w:b/>
        </w:rPr>
        <w:t>Attendees:</w:t>
      </w:r>
      <w:r w:rsidRPr="006F0CE4">
        <w:rPr>
          <w:rFonts w:ascii="Effra" w:hAnsi="Effra" w:cs="Arial"/>
        </w:rPr>
        <w:tab/>
      </w:r>
      <w:r w:rsidR="00250538">
        <w:rPr>
          <w:rFonts w:ascii="Effra" w:hAnsi="Effra" w:cs="Arial"/>
        </w:rPr>
        <w:t>NT, BH, HA, SA, PS</w:t>
      </w:r>
      <w:r w:rsidR="00F635A9">
        <w:rPr>
          <w:rFonts w:ascii="Effra" w:hAnsi="Effra" w:cs="Arial"/>
        </w:rPr>
        <w:t xml:space="preserve"> (part)</w:t>
      </w:r>
      <w:r w:rsidR="00250538">
        <w:rPr>
          <w:rFonts w:ascii="Effra" w:hAnsi="Effra" w:cs="Arial"/>
        </w:rPr>
        <w:t>, TC</w:t>
      </w:r>
      <w:r w:rsidR="00F635A9">
        <w:rPr>
          <w:rFonts w:ascii="Effra" w:hAnsi="Effra" w:cs="Arial"/>
        </w:rPr>
        <w:t xml:space="preserve"> (part)</w:t>
      </w:r>
      <w:r w:rsidR="00250538">
        <w:rPr>
          <w:rFonts w:ascii="Effra" w:hAnsi="Effra" w:cs="Arial"/>
        </w:rPr>
        <w:t xml:space="preserve">, RB, JL, RB, </w:t>
      </w:r>
      <w:proofErr w:type="spellStart"/>
      <w:r w:rsidR="00250538">
        <w:rPr>
          <w:rFonts w:ascii="Effra" w:hAnsi="Effra" w:cs="Arial"/>
        </w:rPr>
        <w:t>Jd’A</w:t>
      </w:r>
      <w:proofErr w:type="spellEnd"/>
      <w:r w:rsidR="00F635A9">
        <w:rPr>
          <w:rFonts w:ascii="Effra" w:hAnsi="Effra" w:cs="Arial"/>
        </w:rPr>
        <w:t xml:space="preserve"> (part)</w:t>
      </w:r>
      <w:r w:rsidR="00250538">
        <w:rPr>
          <w:rFonts w:ascii="Effra" w:hAnsi="Effra" w:cs="Arial"/>
        </w:rPr>
        <w:t>, MM, AM-B</w:t>
      </w:r>
      <w:r w:rsidR="005F1AE2">
        <w:rPr>
          <w:rFonts w:ascii="Effra" w:hAnsi="Effra" w:cs="Arial"/>
        </w:rPr>
        <w:t>, KR (part)</w:t>
      </w:r>
    </w:p>
    <w:p w14:paraId="1AC4BACB" w14:textId="77777777" w:rsidR="00545F45" w:rsidRPr="006F0CE4" w:rsidRDefault="00545F45" w:rsidP="00386F64">
      <w:pPr>
        <w:spacing w:after="0"/>
        <w:rPr>
          <w:rFonts w:ascii="Effra" w:hAnsi="Effra" w:cs="Arial"/>
        </w:rPr>
      </w:pPr>
    </w:p>
    <w:p w14:paraId="5E3459FD" w14:textId="5A4A05D0" w:rsidR="00386F64" w:rsidRDefault="00386F64" w:rsidP="00482F34">
      <w:pPr>
        <w:spacing w:after="0"/>
        <w:rPr>
          <w:rFonts w:ascii="Effra" w:hAnsi="Effra" w:cs="Arial"/>
        </w:rPr>
      </w:pPr>
      <w:r w:rsidRPr="006F0CE4">
        <w:rPr>
          <w:rFonts w:ascii="Effra" w:hAnsi="Effra" w:cs="Arial"/>
          <w:b/>
        </w:rPr>
        <w:t>Apologies:</w:t>
      </w:r>
      <w:r w:rsidRPr="006F0CE4">
        <w:rPr>
          <w:rFonts w:ascii="Effra" w:hAnsi="Effra" w:cs="Arial"/>
        </w:rPr>
        <w:tab/>
      </w:r>
      <w:r w:rsidR="00B94C1E">
        <w:rPr>
          <w:rFonts w:ascii="Effra" w:hAnsi="Effra" w:cs="Arial"/>
        </w:rPr>
        <w:t>LR,</w:t>
      </w:r>
      <w:r w:rsidR="00250538">
        <w:rPr>
          <w:rFonts w:ascii="Effra" w:hAnsi="Effra" w:cs="Arial"/>
        </w:rPr>
        <w:t xml:space="preserve"> SG</w:t>
      </w:r>
    </w:p>
    <w:p w14:paraId="574E1450" w14:textId="77777777" w:rsidR="0047096D" w:rsidRDefault="0047096D" w:rsidP="00386F64">
      <w:pPr>
        <w:shd w:val="clear" w:color="auto" w:fill="FFFFFF"/>
        <w:spacing w:after="0" w:line="240" w:lineRule="auto"/>
        <w:rPr>
          <w:rFonts w:ascii="Effra" w:hAnsi="Effra" w:cs="Arial"/>
        </w:rPr>
      </w:pPr>
    </w:p>
    <w:p w14:paraId="2BB22F98" w14:textId="1B7D0710" w:rsidR="00416CE5" w:rsidRDefault="007E2C86" w:rsidP="00416CE5">
      <w:pPr>
        <w:spacing w:after="0"/>
        <w:rPr>
          <w:rFonts w:ascii="Effra" w:hAnsi="Effra" w:cs="Arial"/>
          <w:b/>
        </w:rPr>
      </w:pPr>
      <w:r w:rsidRPr="00D3548C">
        <w:rPr>
          <w:rFonts w:ascii="Effra" w:hAnsi="Effra" w:cs="Arial"/>
          <w:b/>
        </w:rPr>
        <w:t>Pecuniary Interest</w:t>
      </w:r>
      <w:r w:rsidR="00D3548C">
        <w:rPr>
          <w:rFonts w:ascii="Effra" w:hAnsi="Effra" w:cs="Arial"/>
          <w:b/>
        </w:rPr>
        <w:t>:</w:t>
      </w:r>
    </w:p>
    <w:p w14:paraId="1B91A133" w14:textId="194EE07D" w:rsidR="0033149E" w:rsidRPr="0033149E" w:rsidRDefault="0033149E" w:rsidP="0087338A">
      <w:pPr>
        <w:pStyle w:val="ListParagraph"/>
        <w:numPr>
          <w:ilvl w:val="0"/>
          <w:numId w:val="2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Nothing raised.</w:t>
      </w:r>
    </w:p>
    <w:p w14:paraId="10E716B5" w14:textId="77777777" w:rsidR="007E2C86" w:rsidRDefault="007E2C86" w:rsidP="00416CE5">
      <w:pPr>
        <w:spacing w:after="0"/>
        <w:rPr>
          <w:rFonts w:ascii="Effra" w:hAnsi="Effra" w:cs="Arial"/>
        </w:rPr>
      </w:pPr>
    </w:p>
    <w:p w14:paraId="304DAAE9" w14:textId="603FBB03" w:rsidR="007E2C86" w:rsidRDefault="007E2C86" w:rsidP="00416CE5">
      <w:pPr>
        <w:spacing w:after="0"/>
        <w:rPr>
          <w:rFonts w:ascii="Effra" w:hAnsi="Effra" w:cs="Arial"/>
          <w:b/>
        </w:rPr>
      </w:pPr>
      <w:r w:rsidRPr="00482F34">
        <w:rPr>
          <w:rFonts w:ascii="Effra" w:hAnsi="Effra" w:cs="Arial"/>
          <w:b/>
        </w:rPr>
        <w:t>Minutes and Matters Arising</w:t>
      </w:r>
      <w:r w:rsidR="00482F34">
        <w:rPr>
          <w:rFonts w:ascii="Effra" w:hAnsi="Effra" w:cs="Arial"/>
          <w:b/>
        </w:rPr>
        <w:t>:</w:t>
      </w:r>
    </w:p>
    <w:p w14:paraId="0206DB1A" w14:textId="558EFF7A" w:rsidR="0033149E" w:rsidRPr="0033149E" w:rsidRDefault="0033149E" w:rsidP="0087338A">
      <w:pPr>
        <w:pStyle w:val="ListParagraph"/>
        <w:numPr>
          <w:ilvl w:val="0"/>
          <w:numId w:val="2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Nothing raised.</w:t>
      </w:r>
    </w:p>
    <w:p w14:paraId="1F3C2891" w14:textId="77777777" w:rsidR="007E2C86" w:rsidRDefault="007E2C86" w:rsidP="00416CE5">
      <w:pPr>
        <w:spacing w:after="0"/>
        <w:rPr>
          <w:rFonts w:ascii="Effra" w:hAnsi="Effra" w:cs="Arial"/>
        </w:rPr>
      </w:pPr>
    </w:p>
    <w:p w14:paraId="27C6D37A" w14:textId="2264831F" w:rsidR="00274032" w:rsidRDefault="00274032" w:rsidP="00416CE5">
      <w:pPr>
        <w:spacing w:after="0"/>
        <w:rPr>
          <w:rFonts w:ascii="Effra" w:hAnsi="Effra" w:cs="Arial"/>
          <w:b/>
        </w:rPr>
      </w:pPr>
      <w:r>
        <w:rPr>
          <w:rFonts w:ascii="Effra" w:hAnsi="Effra" w:cs="Arial"/>
          <w:b/>
        </w:rPr>
        <w:t xml:space="preserve">Mental </w:t>
      </w:r>
      <w:r w:rsidR="00120D37">
        <w:rPr>
          <w:rFonts w:ascii="Effra" w:hAnsi="Effra" w:cs="Arial"/>
          <w:b/>
        </w:rPr>
        <w:t xml:space="preserve">Well Being </w:t>
      </w:r>
      <w:r>
        <w:rPr>
          <w:rFonts w:ascii="Effra" w:hAnsi="Effra" w:cs="Arial"/>
          <w:b/>
        </w:rPr>
        <w:t>Audit:</w:t>
      </w:r>
    </w:p>
    <w:p w14:paraId="4FC27DAE" w14:textId="77B39179" w:rsidR="00250538" w:rsidRDefault="00250538" w:rsidP="0087338A">
      <w:pPr>
        <w:pStyle w:val="ListParagraph"/>
        <w:numPr>
          <w:ilvl w:val="0"/>
          <w:numId w:val="2"/>
        </w:numPr>
        <w:spacing w:after="0"/>
        <w:rPr>
          <w:rFonts w:ascii="Effra" w:hAnsi="Effra" w:cs="Arial"/>
        </w:rPr>
      </w:pPr>
      <w:proofErr w:type="spellStart"/>
      <w:r>
        <w:rPr>
          <w:rFonts w:ascii="Effra" w:hAnsi="Effra" w:cs="Arial"/>
        </w:rPr>
        <w:t>RBe</w:t>
      </w:r>
      <w:proofErr w:type="spellEnd"/>
      <w:r>
        <w:rPr>
          <w:rFonts w:ascii="Effra" w:hAnsi="Effra" w:cs="Arial"/>
        </w:rPr>
        <w:t xml:space="preserve"> </w:t>
      </w:r>
      <w:r w:rsidR="008204F1">
        <w:rPr>
          <w:rFonts w:ascii="Effra" w:hAnsi="Effra" w:cs="Arial"/>
        </w:rPr>
        <w:t xml:space="preserve">has </w:t>
      </w:r>
      <w:r>
        <w:rPr>
          <w:rFonts w:ascii="Effra" w:hAnsi="Effra" w:cs="Arial"/>
        </w:rPr>
        <w:t>shared feedback with SG from a couple of schools that have had sight of it.</w:t>
      </w:r>
      <w:r w:rsidR="00ED2BF5">
        <w:rPr>
          <w:rFonts w:ascii="Effra" w:hAnsi="Effra" w:cs="Arial"/>
        </w:rPr>
        <w:t xml:space="preserve"> </w:t>
      </w:r>
      <w:r w:rsidR="008204F1">
        <w:rPr>
          <w:rFonts w:ascii="Effra" w:hAnsi="Effra" w:cs="Arial"/>
        </w:rPr>
        <w:t>Positive, especially as felt to be f</w:t>
      </w:r>
      <w:r w:rsidR="00ED2BF5">
        <w:rPr>
          <w:rFonts w:ascii="Effra" w:hAnsi="Effra" w:cs="Arial"/>
        </w:rPr>
        <w:t xml:space="preserve">luid and </w:t>
      </w:r>
      <w:r w:rsidR="008204F1">
        <w:rPr>
          <w:rFonts w:ascii="Effra" w:hAnsi="Effra" w:cs="Arial"/>
        </w:rPr>
        <w:t xml:space="preserve">focussed on </w:t>
      </w:r>
      <w:r w:rsidR="00ED2BF5">
        <w:rPr>
          <w:rFonts w:ascii="Effra" w:hAnsi="Effra" w:cs="Arial"/>
        </w:rPr>
        <w:t>plans not just policy.</w:t>
      </w:r>
    </w:p>
    <w:p w14:paraId="189BACCC" w14:textId="76D849EE" w:rsidR="00250538" w:rsidRDefault="00250538" w:rsidP="0087338A">
      <w:pPr>
        <w:pStyle w:val="ListParagraph"/>
        <w:numPr>
          <w:ilvl w:val="0"/>
          <w:numId w:val="2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SG liaising with Jean Gross.</w:t>
      </w:r>
    </w:p>
    <w:p w14:paraId="341DD099" w14:textId="4EA3B6CB" w:rsidR="00250538" w:rsidRDefault="00250538" w:rsidP="0087338A">
      <w:pPr>
        <w:pStyle w:val="ListParagraph"/>
        <w:numPr>
          <w:ilvl w:val="0"/>
          <w:numId w:val="2"/>
        </w:numPr>
        <w:spacing w:after="0"/>
        <w:rPr>
          <w:rFonts w:ascii="Effra" w:hAnsi="Effra" w:cs="Arial"/>
        </w:rPr>
      </w:pPr>
      <w:proofErr w:type="spellStart"/>
      <w:r>
        <w:rPr>
          <w:rFonts w:ascii="Effra" w:hAnsi="Effra" w:cs="Arial"/>
        </w:rPr>
        <w:t>RBo</w:t>
      </w:r>
      <w:proofErr w:type="spellEnd"/>
      <w:r>
        <w:rPr>
          <w:rFonts w:ascii="Effra" w:hAnsi="Effra" w:cs="Arial"/>
        </w:rPr>
        <w:t xml:space="preserve"> piloted it at local primary school and feedback suggests </w:t>
      </w:r>
      <w:r w:rsidR="008204F1">
        <w:rPr>
          <w:rFonts w:ascii="Effra" w:hAnsi="Effra" w:cs="Arial"/>
        </w:rPr>
        <w:t xml:space="preserve">it’s </w:t>
      </w:r>
      <w:r>
        <w:rPr>
          <w:rFonts w:ascii="Effra" w:hAnsi="Effra" w:cs="Arial"/>
        </w:rPr>
        <w:t xml:space="preserve">easy to use and </w:t>
      </w:r>
      <w:r w:rsidR="008204F1">
        <w:rPr>
          <w:rFonts w:ascii="Effra" w:hAnsi="Effra" w:cs="Arial"/>
        </w:rPr>
        <w:t xml:space="preserve">a </w:t>
      </w:r>
      <w:r>
        <w:rPr>
          <w:rFonts w:ascii="Effra" w:hAnsi="Effra" w:cs="Arial"/>
        </w:rPr>
        <w:t>useful prompt to consider wellbeing, mindfulness etc. (section one too wordy</w:t>
      </w:r>
      <w:r w:rsidR="008204F1">
        <w:rPr>
          <w:rFonts w:ascii="Effra" w:hAnsi="Effra" w:cs="Arial"/>
        </w:rPr>
        <w:t xml:space="preserve"> though</w:t>
      </w:r>
      <w:r>
        <w:rPr>
          <w:rFonts w:ascii="Effra" w:hAnsi="Effra" w:cs="Arial"/>
        </w:rPr>
        <w:t>).</w:t>
      </w:r>
    </w:p>
    <w:p w14:paraId="27B5D9B9" w14:textId="77777777" w:rsidR="008204F1" w:rsidRDefault="008204F1" w:rsidP="0087338A">
      <w:pPr>
        <w:pStyle w:val="ListParagraph"/>
        <w:numPr>
          <w:ilvl w:val="0"/>
          <w:numId w:val="2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Feedback from PS was positive - easy to read, follow and share.</w:t>
      </w:r>
    </w:p>
    <w:p w14:paraId="29D1C83F" w14:textId="066E4D4D" w:rsidR="00250538" w:rsidRDefault="00250538" w:rsidP="0087338A">
      <w:pPr>
        <w:pStyle w:val="ListParagraph"/>
        <w:numPr>
          <w:ilvl w:val="0"/>
          <w:numId w:val="2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 xml:space="preserve">Once edited, </w:t>
      </w:r>
      <w:r w:rsidR="008204F1">
        <w:rPr>
          <w:rFonts w:ascii="Effra" w:hAnsi="Effra" w:cs="Arial"/>
        </w:rPr>
        <w:t xml:space="preserve">it will be </w:t>
      </w:r>
      <w:r>
        <w:rPr>
          <w:rFonts w:ascii="Effra" w:hAnsi="Effra" w:cs="Arial"/>
        </w:rPr>
        <w:t>ready to share and promote</w:t>
      </w:r>
      <w:r w:rsidR="008204F1">
        <w:rPr>
          <w:rFonts w:ascii="Effra" w:hAnsi="Effra" w:cs="Arial"/>
        </w:rPr>
        <w:t>. How we go about this is to be discussed at a meeting</w:t>
      </w:r>
      <w:r>
        <w:rPr>
          <w:rFonts w:ascii="Effra" w:hAnsi="Effra" w:cs="Arial"/>
        </w:rPr>
        <w:t xml:space="preserve"> w/c 21/6</w:t>
      </w:r>
      <w:r w:rsidR="008204F1">
        <w:rPr>
          <w:rFonts w:ascii="Effra" w:hAnsi="Effra" w:cs="Arial"/>
        </w:rPr>
        <w:t xml:space="preserve"> (GM sort out and to set up)</w:t>
      </w:r>
      <w:r>
        <w:rPr>
          <w:rFonts w:ascii="Effra" w:hAnsi="Effra" w:cs="Arial"/>
        </w:rPr>
        <w:t>.</w:t>
      </w:r>
    </w:p>
    <w:p w14:paraId="39F1C950" w14:textId="7DDFE5F4" w:rsidR="00250538" w:rsidRPr="00250538" w:rsidRDefault="00250538" w:rsidP="0087338A">
      <w:pPr>
        <w:pStyle w:val="ListParagraph"/>
        <w:numPr>
          <w:ilvl w:val="0"/>
          <w:numId w:val="2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Funding available for mental health teams in schools.</w:t>
      </w:r>
    </w:p>
    <w:p w14:paraId="4271E499" w14:textId="77777777" w:rsidR="00060BCA" w:rsidRDefault="00060BCA" w:rsidP="00060BCA">
      <w:pPr>
        <w:spacing w:after="0"/>
        <w:rPr>
          <w:rFonts w:ascii="Effra" w:hAnsi="Effra" w:cs="Arial"/>
          <w:b/>
        </w:rPr>
      </w:pPr>
    </w:p>
    <w:p w14:paraId="75CEBD9F" w14:textId="1449FF7B" w:rsidR="00ED2BF5" w:rsidRDefault="00250538" w:rsidP="00ED2BF5">
      <w:pPr>
        <w:spacing w:after="0"/>
        <w:rPr>
          <w:rFonts w:ascii="Effra" w:hAnsi="Effra"/>
          <w:b/>
        </w:rPr>
      </w:pPr>
      <w:r>
        <w:rPr>
          <w:rFonts w:ascii="Effra" w:hAnsi="Effra"/>
          <w:b/>
        </w:rPr>
        <w:t xml:space="preserve">Sub-Teams: </w:t>
      </w:r>
      <w:r w:rsidRPr="00B81072">
        <w:rPr>
          <w:rFonts w:ascii="Effra" w:hAnsi="Effra"/>
          <w:b/>
        </w:rPr>
        <w:t>Collective Voice &amp; Influencing Policy</w:t>
      </w:r>
      <w:r>
        <w:rPr>
          <w:rFonts w:ascii="Effra" w:hAnsi="Effra"/>
          <w:b/>
        </w:rPr>
        <w:t xml:space="preserve"> (SG, BA, </w:t>
      </w:r>
      <w:proofErr w:type="spellStart"/>
      <w:r>
        <w:rPr>
          <w:rFonts w:ascii="Effra" w:hAnsi="Effra"/>
          <w:b/>
        </w:rPr>
        <w:t>RBo</w:t>
      </w:r>
      <w:proofErr w:type="spellEnd"/>
      <w:r>
        <w:rPr>
          <w:rFonts w:ascii="Effra" w:hAnsi="Effra"/>
          <w:b/>
        </w:rPr>
        <w:t>)</w:t>
      </w:r>
    </w:p>
    <w:p w14:paraId="75DAC348" w14:textId="05424F46" w:rsidR="00ED2BF5" w:rsidRDefault="00ED2BF5" w:rsidP="0087338A">
      <w:pPr>
        <w:pStyle w:val="ListParagraph"/>
        <w:numPr>
          <w:ilvl w:val="0"/>
          <w:numId w:val="4"/>
        </w:numPr>
        <w:spacing w:after="0"/>
        <w:rPr>
          <w:rFonts w:ascii="Effra" w:hAnsi="Effra"/>
        </w:rPr>
      </w:pPr>
      <w:r>
        <w:rPr>
          <w:rFonts w:ascii="Effra" w:hAnsi="Effra"/>
        </w:rPr>
        <w:t>Responding to mental health agenda via audit.</w:t>
      </w:r>
    </w:p>
    <w:p w14:paraId="5BE7D91D" w14:textId="290CD1EF" w:rsidR="00ED2BF5" w:rsidRDefault="00ED2BF5" w:rsidP="0087338A">
      <w:pPr>
        <w:pStyle w:val="ListParagraph"/>
        <w:numPr>
          <w:ilvl w:val="0"/>
          <w:numId w:val="4"/>
        </w:numPr>
        <w:spacing w:after="0"/>
        <w:rPr>
          <w:rFonts w:ascii="Effra" w:hAnsi="Effra"/>
        </w:rPr>
      </w:pPr>
      <w:r>
        <w:rPr>
          <w:rFonts w:ascii="Effra" w:hAnsi="Effra"/>
        </w:rPr>
        <w:t>Details included in newsletter and on website.</w:t>
      </w:r>
    </w:p>
    <w:p w14:paraId="3CA535C6" w14:textId="03C1C621" w:rsidR="00ED2BF5" w:rsidRDefault="00ED2BF5" w:rsidP="0087338A">
      <w:pPr>
        <w:pStyle w:val="ListParagraph"/>
        <w:numPr>
          <w:ilvl w:val="0"/>
          <w:numId w:val="4"/>
        </w:numPr>
        <w:spacing w:after="0"/>
        <w:rPr>
          <w:rFonts w:ascii="Effra" w:hAnsi="Effra"/>
        </w:rPr>
      </w:pPr>
      <w:proofErr w:type="spellStart"/>
      <w:r>
        <w:rPr>
          <w:rFonts w:ascii="Effra" w:hAnsi="Effra"/>
        </w:rPr>
        <w:t>RBo</w:t>
      </w:r>
      <w:proofErr w:type="spellEnd"/>
      <w:r>
        <w:rPr>
          <w:rFonts w:ascii="Effra" w:hAnsi="Effra"/>
        </w:rPr>
        <w:t xml:space="preserve"> not received any feedback re: </w:t>
      </w:r>
      <w:r w:rsidR="007976D2">
        <w:rPr>
          <w:rFonts w:ascii="Effra" w:hAnsi="Effra"/>
        </w:rPr>
        <w:t xml:space="preserve">residential </w:t>
      </w:r>
      <w:r w:rsidR="00AE3375">
        <w:rPr>
          <w:rFonts w:ascii="Effra" w:hAnsi="Effra"/>
        </w:rPr>
        <w:t xml:space="preserve">care </w:t>
      </w:r>
      <w:r>
        <w:rPr>
          <w:rFonts w:ascii="Effra" w:hAnsi="Effra"/>
        </w:rPr>
        <w:t>consultation</w:t>
      </w:r>
      <w:r w:rsidR="007976D2">
        <w:rPr>
          <w:rFonts w:ascii="Effra" w:hAnsi="Effra"/>
        </w:rPr>
        <w:t xml:space="preserve"> (Josh McCallister)</w:t>
      </w:r>
      <w:r>
        <w:rPr>
          <w:rFonts w:ascii="Effra" w:hAnsi="Effra"/>
        </w:rPr>
        <w:t>.</w:t>
      </w:r>
    </w:p>
    <w:p w14:paraId="426EFE40" w14:textId="396915BD" w:rsidR="007976D2" w:rsidRDefault="007976D2" w:rsidP="0087338A">
      <w:pPr>
        <w:pStyle w:val="ListParagraph"/>
        <w:numPr>
          <w:ilvl w:val="1"/>
          <w:numId w:val="4"/>
        </w:numPr>
        <w:spacing w:after="0"/>
        <w:rPr>
          <w:rFonts w:ascii="Effra" w:hAnsi="Effra"/>
        </w:rPr>
      </w:pPr>
      <w:r>
        <w:rPr>
          <w:rFonts w:ascii="Effra" w:hAnsi="Effra"/>
        </w:rPr>
        <w:t>JL attended ICHA conference and appears that recommendations are being shared before consultation period complete.</w:t>
      </w:r>
    </w:p>
    <w:p w14:paraId="39AAE9B9" w14:textId="14B139AA" w:rsidR="007976D2" w:rsidRDefault="007976D2" w:rsidP="0087338A">
      <w:pPr>
        <w:pStyle w:val="ListParagraph"/>
        <w:numPr>
          <w:ilvl w:val="0"/>
          <w:numId w:val="4"/>
        </w:numPr>
        <w:spacing w:after="0"/>
        <w:rPr>
          <w:rFonts w:ascii="Effra" w:hAnsi="Effra"/>
        </w:rPr>
      </w:pPr>
      <w:r>
        <w:rPr>
          <w:rFonts w:ascii="Effra" w:hAnsi="Effra"/>
        </w:rPr>
        <w:t>Behaviour Hubs</w:t>
      </w:r>
      <w:r w:rsidR="00F03707">
        <w:rPr>
          <w:rFonts w:ascii="Effra" w:hAnsi="Effra"/>
        </w:rPr>
        <w:t xml:space="preserve"> - school led, not advocating a particular approach, advisers weighted towards special and AP experience but not many special schools seem to be applying.</w:t>
      </w:r>
    </w:p>
    <w:p w14:paraId="728755E3" w14:textId="40AF3FA1" w:rsidR="00554205" w:rsidRDefault="00554205" w:rsidP="0087338A">
      <w:pPr>
        <w:pStyle w:val="ListParagraph"/>
        <w:numPr>
          <w:ilvl w:val="1"/>
          <w:numId w:val="4"/>
        </w:numPr>
        <w:spacing w:after="0"/>
        <w:rPr>
          <w:rFonts w:ascii="Effra" w:hAnsi="Effra"/>
        </w:rPr>
      </w:pPr>
      <w:r>
        <w:rPr>
          <w:rFonts w:ascii="Effra" w:hAnsi="Effra"/>
        </w:rPr>
        <w:t>Regional Reps to take to members</w:t>
      </w:r>
      <w:r w:rsidR="0087338A">
        <w:rPr>
          <w:rFonts w:ascii="Effra" w:hAnsi="Effra"/>
        </w:rPr>
        <w:t xml:space="preserve"> (use article in newsletter)</w:t>
      </w:r>
      <w:r>
        <w:rPr>
          <w:rFonts w:ascii="Effra" w:hAnsi="Effra"/>
        </w:rPr>
        <w:t>.</w:t>
      </w:r>
    </w:p>
    <w:p w14:paraId="28DFF370" w14:textId="69BA4409" w:rsidR="00554205" w:rsidRDefault="00554205" w:rsidP="0087338A">
      <w:pPr>
        <w:pStyle w:val="ListParagraph"/>
        <w:numPr>
          <w:ilvl w:val="1"/>
          <w:numId w:val="4"/>
        </w:numPr>
        <w:spacing w:after="0"/>
        <w:rPr>
          <w:rFonts w:ascii="Effra" w:hAnsi="Effra"/>
        </w:rPr>
      </w:pPr>
      <w:proofErr w:type="spellStart"/>
      <w:r>
        <w:rPr>
          <w:rFonts w:ascii="Effra" w:hAnsi="Effra"/>
        </w:rPr>
        <w:t>J’dA</w:t>
      </w:r>
      <w:proofErr w:type="spellEnd"/>
      <w:r>
        <w:rPr>
          <w:rFonts w:ascii="Effra" w:hAnsi="Effra"/>
        </w:rPr>
        <w:t xml:space="preserve"> happy to talk to any member schools informally around application process.</w:t>
      </w:r>
    </w:p>
    <w:p w14:paraId="68A2F0D7" w14:textId="150E8FD9" w:rsidR="00554205" w:rsidRDefault="00554205" w:rsidP="0087338A">
      <w:pPr>
        <w:pStyle w:val="ListParagraph"/>
        <w:numPr>
          <w:ilvl w:val="1"/>
          <w:numId w:val="4"/>
        </w:numPr>
        <w:spacing w:after="0"/>
        <w:rPr>
          <w:rFonts w:ascii="Effra" w:hAnsi="Effra"/>
        </w:rPr>
      </w:pPr>
      <w:r>
        <w:rPr>
          <w:rFonts w:ascii="Effra" w:hAnsi="Effra"/>
        </w:rPr>
        <w:t>Include at conference? SA to speak with Laura. Or a representative from one of the special schools involved?</w:t>
      </w:r>
    </w:p>
    <w:p w14:paraId="136FDFBC" w14:textId="3F9F2DA7" w:rsidR="007976D2" w:rsidRDefault="007976D2" w:rsidP="0087338A">
      <w:pPr>
        <w:pStyle w:val="ListParagraph"/>
        <w:numPr>
          <w:ilvl w:val="0"/>
          <w:numId w:val="4"/>
        </w:numPr>
        <w:spacing w:after="0"/>
        <w:rPr>
          <w:rFonts w:ascii="Effra" w:hAnsi="Effra"/>
        </w:rPr>
      </w:pPr>
      <w:proofErr w:type="spellStart"/>
      <w:r>
        <w:rPr>
          <w:rFonts w:ascii="Effra" w:hAnsi="Effra"/>
        </w:rPr>
        <w:t>Jd’A</w:t>
      </w:r>
      <w:proofErr w:type="spellEnd"/>
      <w:r>
        <w:rPr>
          <w:rFonts w:ascii="Effra" w:hAnsi="Effra"/>
        </w:rPr>
        <w:t xml:space="preserve"> advised that a consultation paper being drafted on special schools, AP’s and funding.</w:t>
      </w:r>
    </w:p>
    <w:p w14:paraId="47BE473E" w14:textId="01AA3EAC" w:rsidR="007976D2" w:rsidRDefault="007976D2" w:rsidP="0087338A">
      <w:pPr>
        <w:pStyle w:val="ListParagraph"/>
        <w:numPr>
          <w:ilvl w:val="0"/>
          <w:numId w:val="4"/>
        </w:numPr>
        <w:spacing w:after="0"/>
        <w:rPr>
          <w:rFonts w:ascii="Effra" w:hAnsi="Effra"/>
        </w:rPr>
      </w:pPr>
      <w:proofErr w:type="spellStart"/>
      <w:r>
        <w:rPr>
          <w:rFonts w:ascii="Effra" w:hAnsi="Effra"/>
        </w:rPr>
        <w:t>RBo</w:t>
      </w:r>
      <w:proofErr w:type="spellEnd"/>
      <w:r>
        <w:rPr>
          <w:rFonts w:ascii="Effra" w:hAnsi="Effra"/>
        </w:rPr>
        <w:t xml:space="preserve"> advised that zero tolerance still on the (political) agenda.</w:t>
      </w:r>
    </w:p>
    <w:p w14:paraId="3AC06332" w14:textId="06DD9441" w:rsidR="007976D2" w:rsidRPr="00ED2BF5" w:rsidRDefault="007976D2" w:rsidP="0087338A">
      <w:pPr>
        <w:pStyle w:val="ListParagraph"/>
        <w:numPr>
          <w:ilvl w:val="0"/>
          <w:numId w:val="4"/>
        </w:numPr>
        <w:spacing w:after="0"/>
        <w:rPr>
          <w:rFonts w:ascii="Effra" w:hAnsi="Effra"/>
        </w:rPr>
      </w:pPr>
      <w:r>
        <w:rPr>
          <w:rFonts w:ascii="Effra" w:hAnsi="Effra"/>
        </w:rPr>
        <w:t>Nuffield document re: id</w:t>
      </w:r>
      <w:r w:rsidR="0087338A">
        <w:rPr>
          <w:rFonts w:ascii="Effra" w:hAnsi="Effra"/>
        </w:rPr>
        <w:t>entification will be shared by</w:t>
      </w:r>
      <w:r>
        <w:rPr>
          <w:rFonts w:ascii="Effra" w:hAnsi="Effra"/>
        </w:rPr>
        <w:t xml:space="preserve"> BH (synopsis available from DSS).</w:t>
      </w:r>
    </w:p>
    <w:p w14:paraId="344D314F" w14:textId="77777777" w:rsidR="00250538" w:rsidRDefault="00250538" w:rsidP="00250538">
      <w:pPr>
        <w:spacing w:after="0"/>
        <w:rPr>
          <w:rFonts w:ascii="Effra" w:hAnsi="Effra"/>
          <w:b/>
        </w:rPr>
      </w:pPr>
    </w:p>
    <w:p w14:paraId="625A110E" w14:textId="77777777" w:rsidR="00250538" w:rsidRDefault="00250538" w:rsidP="00250538">
      <w:pPr>
        <w:spacing w:after="0"/>
        <w:rPr>
          <w:rFonts w:ascii="Effra" w:hAnsi="Effra"/>
          <w:b/>
        </w:rPr>
      </w:pPr>
      <w:r w:rsidRPr="00B81072">
        <w:rPr>
          <w:rFonts w:ascii="Effra" w:hAnsi="Effra"/>
          <w:b/>
        </w:rPr>
        <w:t>#engage_and_connect</w:t>
      </w:r>
      <w:r>
        <w:rPr>
          <w:rFonts w:ascii="Effra" w:hAnsi="Effra"/>
          <w:b/>
        </w:rPr>
        <w:t xml:space="preserve"> (SA, RB, SG)</w:t>
      </w:r>
    </w:p>
    <w:p w14:paraId="6DFDED19" w14:textId="603B099B" w:rsidR="00F03707" w:rsidRDefault="00554205" w:rsidP="0087338A">
      <w:pPr>
        <w:pStyle w:val="ListParagraph"/>
        <w:numPr>
          <w:ilvl w:val="0"/>
          <w:numId w:val="5"/>
        </w:numPr>
        <w:spacing w:after="0"/>
        <w:rPr>
          <w:rFonts w:ascii="Effra" w:hAnsi="Effra"/>
        </w:rPr>
      </w:pPr>
      <w:r>
        <w:rPr>
          <w:rFonts w:ascii="Effra" w:hAnsi="Effra"/>
        </w:rPr>
        <w:t>Keen to continue with programme but nothing planned for rest of this academic year.</w:t>
      </w:r>
    </w:p>
    <w:p w14:paraId="2ACB9C61" w14:textId="6588229E" w:rsidR="00554205" w:rsidRPr="00F03707" w:rsidRDefault="00554205" w:rsidP="0087338A">
      <w:pPr>
        <w:pStyle w:val="ListParagraph"/>
        <w:numPr>
          <w:ilvl w:val="0"/>
          <w:numId w:val="5"/>
        </w:numPr>
        <w:spacing w:after="0"/>
        <w:rPr>
          <w:rFonts w:ascii="Effra" w:hAnsi="Effra"/>
        </w:rPr>
      </w:pPr>
      <w:r>
        <w:rPr>
          <w:rFonts w:ascii="Effra" w:hAnsi="Effra"/>
        </w:rPr>
        <w:t>Calderdale SPC delivering online sessions – SG will hopefully provide presentation.</w:t>
      </w:r>
    </w:p>
    <w:p w14:paraId="10C4BCF4" w14:textId="77777777" w:rsidR="00250538" w:rsidRDefault="00250538" w:rsidP="00060BCA">
      <w:pPr>
        <w:spacing w:after="0"/>
        <w:rPr>
          <w:rFonts w:ascii="Effra" w:hAnsi="Effra" w:cs="Arial"/>
          <w:b/>
        </w:rPr>
      </w:pPr>
    </w:p>
    <w:p w14:paraId="3214114A" w14:textId="77777777" w:rsidR="0087338A" w:rsidRDefault="0087338A">
      <w:pPr>
        <w:rPr>
          <w:rFonts w:ascii="Effra" w:hAnsi="Effra"/>
          <w:b/>
        </w:rPr>
      </w:pPr>
      <w:r>
        <w:rPr>
          <w:rFonts w:ascii="Effra" w:hAnsi="Effra"/>
          <w:b/>
        </w:rPr>
        <w:br w:type="page"/>
      </w:r>
    </w:p>
    <w:p w14:paraId="6AC8B5E3" w14:textId="3D1A3946" w:rsidR="00250538" w:rsidRDefault="00250538" w:rsidP="00250538">
      <w:pPr>
        <w:spacing w:after="0"/>
        <w:rPr>
          <w:rFonts w:ascii="Effra" w:hAnsi="Effra"/>
          <w:b/>
        </w:rPr>
      </w:pPr>
      <w:r>
        <w:rPr>
          <w:rFonts w:ascii="Effra" w:hAnsi="Effra"/>
          <w:b/>
        </w:rPr>
        <w:lastRenderedPageBreak/>
        <w:t xml:space="preserve">Sub-Teams: </w:t>
      </w:r>
      <w:r w:rsidRPr="00B81072">
        <w:rPr>
          <w:rFonts w:ascii="Effra" w:hAnsi="Effra"/>
          <w:b/>
        </w:rPr>
        <w:t>Football Tournament</w:t>
      </w:r>
      <w:r>
        <w:rPr>
          <w:rFonts w:ascii="Effra" w:hAnsi="Effra"/>
          <w:b/>
        </w:rPr>
        <w:t xml:space="preserve"> (SA, NT, HA)</w:t>
      </w:r>
    </w:p>
    <w:p w14:paraId="30F6BA0E" w14:textId="72DA73C0" w:rsidR="00250538" w:rsidRDefault="00F635A9" w:rsidP="0087338A">
      <w:pPr>
        <w:pStyle w:val="ListParagraph"/>
        <w:numPr>
          <w:ilvl w:val="0"/>
          <w:numId w:val="3"/>
        </w:numPr>
        <w:spacing w:after="0"/>
        <w:rPr>
          <w:rFonts w:ascii="Effra" w:hAnsi="Effra" w:cs="Arial"/>
        </w:rPr>
      </w:pPr>
      <w:r w:rsidRPr="00F635A9">
        <w:rPr>
          <w:rFonts w:ascii="Effra" w:hAnsi="Effra" w:cs="Arial"/>
        </w:rPr>
        <w:t xml:space="preserve">Looking at rescheduling WHSS </w:t>
      </w:r>
      <w:r w:rsidR="0087338A">
        <w:rPr>
          <w:rFonts w:ascii="Effra" w:hAnsi="Effra" w:cs="Arial"/>
        </w:rPr>
        <w:t xml:space="preserve">regional tournament </w:t>
      </w:r>
      <w:r w:rsidRPr="00F635A9">
        <w:rPr>
          <w:rFonts w:ascii="Effra" w:hAnsi="Effra" w:cs="Arial"/>
        </w:rPr>
        <w:t>from 1</w:t>
      </w:r>
      <w:r w:rsidRPr="00F635A9">
        <w:rPr>
          <w:rFonts w:ascii="Effra" w:hAnsi="Effra" w:cs="Arial"/>
          <w:vertAlign w:val="superscript"/>
        </w:rPr>
        <w:t>st</w:t>
      </w:r>
      <w:r w:rsidRPr="00F635A9">
        <w:rPr>
          <w:rFonts w:ascii="Effra" w:hAnsi="Effra" w:cs="Arial"/>
        </w:rPr>
        <w:t xml:space="preserve"> July to September</w:t>
      </w:r>
      <w:r w:rsidR="0087338A">
        <w:rPr>
          <w:rFonts w:ascii="Effra" w:hAnsi="Effra" w:cs="Arial"/>
        </w:rPr>
        <w:t xml:space="preserve"> given high number of cases in the area</w:t>
      </w:r>
      <w:r w:rsidRPr="00F635A9">
        <w:rPr>
          <w:rFonts w:ascii="Effra" w:hAnsi="Effra" w:cs="Arial"/>
        </w:rPr>
        <w:t>.</w:t>
      </w:r>
      <w:r>
        <w:rPr>
          <w:rFonts w:ascii="Effra" w:hAnsi="Effra" w:cs="Arial"/>
        </w:rPr>
        <w:t xml:space="preserve"> Barrie to confirm</w:t>
      </w:r>
      <w:r w:rsidR="0087338A">
        <w:rPr>
          <w:rFonts w:ascii="Effra" w:hAnsi="Effra" w:cs="Arial"/>
        </w:rPr>
        <w:t xml:space="preserve"> new date and GM to contact schools affected and update website</w:t>
      </w:r>
      <w:r>
        <w:rPr>
          <w:rFonts w:ascii="Effra" w:hAnsi="Effra" w:cs="Arial"/>
        </w:rPr>
        <w:t>.</w:t>
      </w:r>
    </w:p>
    <w:p w14:paraId="18C37332" w14:textId="06BB1E80" w:rsidR="00F635A9" w:rsidRDefault="0087338A" w:rsidP="0087338A">
      <w:pPr>
        <w:pStyle w:val="ListParagraph"/>
        <w:numPr>
          <w:ilvl w:val="0"/>
          <w:numId w:val="3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GM to share</w:t>
      </w:r>
      <w:r w:rsidR="00F635A9">
        <w:rPr>
          <w:rFonts w:ascii="Effra" w:hAnsi="Effra" w:cs="Arial"/>
        </w:rPr>
        <w:t xml:space="preserve"> entry list</w:t>
      </w:r>
      <w:r>
        <w:rPr>
          <w:rFonts w:ascii="Effra" w:hAnsi="Effra" w:cs="Arial"/>
        </w:rPr>
        <w:t xml:space="preserve"> with Committee members</w:t>
      </w:r>
      <w:r w:rsidR="00F635A9">
        <w:rPr>
          <w:rFonts w:ascii="Effra" w:hAnsi="Effra" w:cs="Arial"/>
        </w:rPr>
        <w:t>.</w:t>
      </w:r>
    </w:p>
    <w:p w14:paraId="2AFE9993" w14:textId="7CB3FC2C" w:rsidR="00F635A9" w:rsidRPr="00F635A9" w:rsidRDefault="00F635A9" w:rsidP="0087338A">
      <w:pPr>
        <w:pStyle w:val="ListParagraph"/>
        <w:numPr>
          <w:ilvl w:val="0"/>
          <w:numId w:val="3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Please share and encourage participation.</w:t>
      </w:r>
    </w:p>
    <w:p w14:paraId="202E67A1" w14:textId="77777777" w:rsidR="004A534B" w:rsidRDefault="004A534B" w:rsidP="00250538">
      <w:pPr>
        <w:spacing w:after="0"/>
        <w:rPr>
          <w:rFonts w:ascii="Effra" w:hAnsi="Effra"/>
          <w:b/>
        </w:rPr>
      </w:pPr>
    </w:p>
    <w:p w14:paraId="044C76D8" w14:textId="77777777" w:rsidR="00250538" w:rsidRDefault="00250538" w:rsidP="00250538">
      <w:pPr>
        <w:spacing w:after="0"/>
        <w:rPr>
          <w:rFonts w:ascii="Effra" w:hAnsi="Effra"/>
          <w:b/>
        </w:rPr>
      </w:pPr>
      <w:r>
        <w:rPr>
          <w:rFonts w:ascii="Effra" w:hAnsi="Effra"/>
          <w:b/>
        </w:rPr>
        <w:t xml:space="preserve">Sub-Teams: </w:t>
      </w:r>
      <w:r w:rsidRPr="00B81072">
        <w:rPr>
          <w:rFonts w:ascii="Effra" w:hAnsi="Effra"/>
          <w:b/>
        </w:rPr>
        <w:t>National Conference</w:t>
      </w:r>
      <w:r>
        <w:rPr>
          <w:rFonts w:ascii="Effra" w:hAnsi="Effra"/>
          <w:b/>
        </w:rPr>
        <w:t xml:space="preserve"> (BA, SG)</w:t>
      </w:r>
    </w:p>
    <w:p w14:paraId="1FDE2A2F" w14:textId="3AA1DBC1" w:rsidR="00F635A9" w:rsidRDefault="0087338A" w:rsidP="0087338A">
      <w:pPr>
        <w:pStyle w:val="ListParagraph"/>
        <w:numPr>
          <w:ilvl w:val="0"/>
          <w:numId w:val="6"/>
        </w:numPr>
        <w:spacing w:after="0"/>
        <w:rPr>
          <w:rFonts w:ascii="Effra" w:hAnsi="Effra"/>
        </w:rPr>
      </w:pPr>
      <w:r>
        <w:rPr>
          <w:rFonts w:ascii="Effra" w:hAnsi="Effra"/>
        </w:rPr>
        <w:t>Replacement keynote for Nick Whittaker slot -</w:t>
      </w:r>
      <w:r w:rsidR="00F635A9">
        <w:rPr>
          <w:rFonts w:ascii="Effra" w:hAnsi="Effra"/>
        </w:rPr>
        <w:t xml:space="preserve">Ofsted? Arron Phipps? Social care / education? Sheila McMahon (NT to share link). </w:t>
      </w:r>
      <w:r w:rsidR="00B07540">
        <w:rPr>
          <w:rFonts w:ascii="Effra" w:hAnsi="Effra"/>
        </w:rPr>
        <w:t xml:space="preserve">Paul Dix? </w:t>
      </w:r>
      <w:r w:rsidR="00F635A9">
        <w:rPr>
          <w:rFonts w:ascii="Effra" w:hAnsi="Effra"/>
        </w:rPr>
        <w:t xml:space="preserve">What sort of replacement? Inspiring or education? </w:t>
      </w:r>
      <w:r w:rsidR="005F1AE2">
        <w:rPr>
          <w:rFonts w:ascii="Effra" w:hAnsi="Effra"/>
        </w:rPr>
        <w:t>Look at costs.</w:t>
      </w:r>
    </w:p>
    <w:p w14:paraId="6E96ED97" w14:textId="6E61BCDD" w:rsidR="005F1AE2" w:rsidRPr="00F635A9" w:rsidRDefault="005F1AE2" w:rsidP="0087338A">
      <w:pPr>
        <w:pStyle w:val="ListParagraph"/>
        <w:numPr>
          <w:ilvl w:val="0"/>
          <w:numId w:val="6"/>
        </w:numPr>
        <w:spacing w:after="0"/>
        <w:rPr>
          <w:rFonts w:ascii="Effra" w:hAnsi="Effra"/>
        </w:rPr>
      </w:pPr>
      <w:r>
        <w:rPr>
          <w:rFonts w:ascii="Effra" w:hAnsi="Effra"/>
        </w:rPr>
        <w:t>Behaviour Hubs - workshop?</w:t>
      </w:r>
    </w:p>
    <w:p w14:paraId="0477E216" w14:textId="77777777" w:rsidR="00250538" w:rsidRDefault="00250538" w:rsidP="00250538">
      <w:pPr>
        <w:spacing w:after="0"/>
        <w:rPr>
          <w:rFonts w:ascii="Effra" w:hAnsi="Effra" w:cs="Arial"/>
        </w:rPr>
      </w:pPr>
    </w:p>
    <w:p w14:paraId="06292084" w14:textId="77777777" w:rsidR="00250538" w:rsidRDefault="00250538" w:rsidP="00250538">
      <w:pPr>
        <w:spacing w:after="0"/>
        <w:rPr>
          <w:rFonts w:ascii="Effra" w:hAnsi="Effra"/>
          <w:b/>
        </w:rPr>
      </w:pPr>
      <w:r>
        <w:rPr>
          <w:rFonts w:ascii="Effra" w:hAnsi="Effra"/>
          <w:b/>
        </w:rPr>
        <w:t xml:space="preserve">Sub-Teams: </w:t>
      </w:r>
      <w:r w:rsidRPr="00B81072">
        <w:rPr>
          <w:rFonts w:ascii="Effra" w:hAnsi="Effra"/>
          <w:b/>
        </w:rPr>
        <w:t>National Awards</w:t>
      </w:r>
      <w:r>
        <w:rPr>
          <w:rFonts w:ascii="Effra" w:hAnsi="Effra"/>
          <w:b/>
        </w:rPr>
        <w:t xml:space="preserve"> (JL, LR)</w:t>
      </w:r>
    </w:p>
    <w:p w14:paraId="646D8BFD" w14:textId="3158A4A5" w:rsidR="005F1AE2" w:rsidRDefault="005F1AE2" w:rsidP="0087338A">
      <w:pPr>
        <w:pStyle w:val="ListParagraph"/>
        <w:numPr>
          <w:ilvl w:val="0"/>
          <w:numId w:val="7"/>
        </w:numPr>
        <w:spacing w:after="0"/>
        <w:rPr>
          <w:rFonts w:ascii="Effra" w:hAnsi="Effra"/>
        </w:rPr>
      </w:pPr>
      <w:r>
        <w:rPr>
          <w:rFonts w:ascii="Effra" w:hAnsi="Effra"/>
        </w:rPr>
        <w:t>Nominations</w:t>
      </w:r>
      <w:r w:rsidR="0087338A">
        <w:rPr>
          <w:rFonts w:ascii="Effra" w:hAnsi="Effra"/>
        </w:rPr>
        <w:t xml:space="preserve"> can be submitted until closing date on Friday 2</w:t>
      </w:r>
      <w:r w:rsidR="0087338A" w:rsidRPr="0087338A">
        <w:rPr>
          <w:rFonts w:ascii="Effra" w:hAnsi="Effra"/>
          <w:vertAlign w:val="superscript"/>
        </w:rPr>
        <w:t>nd</w:t>
      </w:r>
      <w:r w:rsidR="0087338A">
        <w:rPr>
          <w:rFonts w:ascii="Effra" w:hAnsi="Effra"/>
        </w:rPr>
        <w:t xml:space="preserve"> July. Please encourage nominations.</w:t>
      </w:r>
    </w:p>
    <w:p w14:paraId="73C34313" w14:textId="5D1E36E1" w:rsidR="005F1AE2" w:rsidRPr="005F1AE2" w:rsidRDefault="0087338A" w:rsidP="0087338A">
      <w:pPr>
        <w:pStyle w:val="ListParagraph"/>
        <w:numPr>
          <w:ilvl w:val="0"/>
          <w:numId w:val="7"/>
        </w:numPr>
        <w:spacing w:after="0"/>
        <w:rPr>
          <w:rFonts w:ascii="Effra" w:hAnsi="Effra"/>
        </w:rPr>
      </w:pPr>
      <w:r>
        <w:rPr>
          <w:rFonts w:ascii="Effra" w:hAnsi="Effra"/>
        </w:rPr>
        <w:t xml:space="preserve">Will at Vision for Education may be able to offer some level of </w:t>
      </w:r>
      <w:r w:rsidR="005F1AE2">
        <w:rPr>
          <w:rFonts w:ascii="Effra" w:hAnsi="Effra"/>
        </w:rPr>
        <w:t>sponsorship</w:t>
      </w:r>
      <w:r>
        <w:rPr>
          <w:rFonts w:ascii="Effra" w:hAnsi="Effra"/>
        </w:rPr>
        <w:t>.</w:t>
      </w:r>
    </w:p>
    <w:p w14:paraId="10DA1614" w14:textId="77777777" w:rsidR="002908A3" w:rsidRDefault="002908A3" w:rsidP="005F1AE2">
      <w:pPr>
        <w:spacing w:after="0"/>
        <w:rPr>
          <w:rFonts w:ascii="Effra" w:hAnsi="Effra"/>
          <w:b/>
        </w:rPr>
      </w:pPr>
    </w:p>
    <w:p w14:paraId="16AA4F74" w14:textId="77777777" w:rsidR="005F1AE2" w:rsidRDefault="005F1AE2" w:rsidP="005F1AE2">
      <w:pPr>
        <w:spacing w:after="0"/>
        <w:rPr>
          <w:rFonts w:ascii="Effra" w:hAnsi="Effra"/>
          <w:b/>
        </w:rPr>
      </w:pPr>
      <w:r w:rsidRPr="005F1AE2">
        <w:rPr>
          <w:rFonts w:ascii="Effra" w:hAnsi="Effra"/>
          <w:b/>
        </w:rPr>
        <w:t>Sub-Teams: National Creative Awards (RB, KR)</w:t>
      </w:r>
    </w:p>
    <w:p w14:paraId="198DB610" w14:textId="1327C0CE" w:rsidR="002908A3" w:rsidRDefault="0087338A" w:rsidP="0087338A">
      <w:pPr>
        <w:pStyle w:val="ListParagraph"/>
        <w:numPr>
          <w:ilvl w:val="0"/>
          <w:numId w:val="9"/>
        </w:numPr>
        <w:spacing w:after="0"/>
        <w:rPr>
          <w:rFonts w:ascii="Effra" w:hAnsi="Effra"/>
        </w:rPr>
      </w:pPr>
      <w:r>
        <w:rPr>
          <w:rFonts w:ascii="Effra" w:hAnsi="Effra"/>
        </w:rPr>
        <w:t>Certificates to those that didn’t win were posted this morning.</w:t>
      </w:r>
    </w:p>
    <w:p w14:paraId="6EA38B66" w14:textId="0EAE3C9A" w:rsidR="0087338A" w:rsidRDefault="0087338A" w:rsidP="0087338A">
      <w:pPr>
        <w:pStyle w:val="ListParagraph"/>
        <w:numPr>
          <w:ilvl w:val="0"/>
          <w:numId w:val="9"/>
        </w:numPr>
        <w:spacing w:after="0"/>
        <w:rPr>
          <w:rFonts w:ascii="Effra" w:hAnsi="Effra"/>
        </w:rPr>
      </w:pPr>
      <w:r>
        <w:rPr>
          <w:rFonts w:ascii="Effra" w:hAnsi="Effra"/>
        </w:rPr>
        <w:t>Emails to those that did win will be sent today / Monday.</w:t>
      </w:r>
    </w:p>
    <w:p w14:paraId="25B3E209" w14:textId="28E49152" w:rsidR="0087338A" w:rsidRDefault="0087338A" w:rsidP="0087338A">
      <w:pPr>
        <w:pStyle w:val="ListParagraph"/>
        <w:numPr>
          <w:ilvl w:val="0"/>
          <w:numId w:val="9"/>
        </w:numPr>
        <w:spacing w:after="0"/>
        <w:rPr>
          <w:rFonts w:ascii="Effra" w:hAnsi="Effra"/>
        </w:rPr>
      </w:pPr>
      <w:r>
        <w:rPr>
          <w:rFonts w:ascii="Effra" w:hAnsi="Effra"/>
        </w:rPr>
        <w:t>Just trying to source alternative trophy for Special Recognition.</w:t>
      </w:r>
    </w:p>
    <w:p w14:paraId="4CC3CD77" w14:textId="0208C681" w:rsidR="0087338A" w:rsidRPr="002908A3" w:rsidRDefault="0087338A" w:rsidP="0087338A">
      <w:pPr>
        <w:pStyle w:val="ListParagraph"/>
        <w:numPr>
          <w:ilvl w:val="0"/>
          <w:numId w:val="9"/>
        </w:numPr>
        <w:spacing w:after="0"/>
        <w:rPr>
          <w:rFonts w:ascii="Effra" w:hAnsi="Effra"/>
        </w:rPr>
      </w:pPr>
      <w:r>
        <w:rPr>
          <w:rFonts w:ascii="Effra" w:hAnsi="Effra"/>
        </w:rPr>
        <w:t>Details for 2022 will most likely be launched next week.</w:t>
      </w:r>
    </w:p>
    <w:p w14:paraId="66919476" w14:textId="77777777" w:rsidR="00250538" w:rsidRDefault="00250538" w:rsidP="00060BCA">
      <w:pPr>
        <w:spacing w:after="0"/>
        <w:rPr>
          <w:rFonts w:ascii="Effra" w:hAnsi="Effra" w:cs="Arial"/>
          <w:b/>
        </w:rPr>
      </w:pPr>
    </w:p>
    <w:p w14:paraId="29A72D6E" w14:textId="513BB0BA" w:rsidR="005F60B3" w:rsidRDefault="005F60B3" w:rsidP="00060BCA">
      <w:pPr>
        <w:spacing w:after="0"/>
        <w:rPr>
          <w:rFonts w:ascii="Effra" w:hAnsi="Effra" w:cs="Arial"/>
          <w:b/>
        </w:rPr>
      </w:pPr>
      <w:r>
        <w:rPr>
          <w:rFonts w:ascii="Effra" w:hAnsi="Effra" w:cs="Arial"/>
          <w:b/>
        </w:rPr>
        <w:t xml:space="preserve">Sub-Team </w:t>
      </w:r>
      <w:r w:rsidRPr="005F60B3">
        <w:rPr>
          <w:rFonts w:ascii="Effra" w:hAnsi="Effra" w:cs="Arial"/>
          <w:b/>
        </w:rPr>
        <w:t>Website</w:t>
      </w:r>
      <w:r>
        <w:rPr>
          <w:rFonts w:ascii="Effra" w:hAnsi="Effra" w:cs="Arial"/>
          <w:b/>
        </w:rPr>
        <w:t xml:space="preserve"> </w:t>
      </w:r>
      <w:r w:rsidRPr="00C25168">
        <w:rPr>
          <w:rFonts w:ascii="Effra" w:hAnsi="Effra" w:cs="Arial"/>
          <w:b/>
        </w:rPr>
        <w:t xml:space="preserve">(RB, </w:t>
      </w:r>
      <w:proofErr w:type="spellStart"/>
      <w:r w:rsidRPr="00C25168">
        <w:rPr>
          <w:rFonts w:ascii="Effra" w:hAnsi="Effra" w:cs="Arial"/>
          <w:b/>
        </w:rPr>
        <w:t>RBerry</w:t>
      </w:r>
      <w:proofErr w:type="spellEnd"/>
      <w:r w:rsidRPr="00C25168">
        <w:rPr>
          <w:rFonts w:ascii="Effra" w:hAnsi="Effra" w:cs="Arial"/>
          <w:b/>
        </w:rPr>
        <w:t xml:space="preserve">, </w:t>
      </w:r>
      <w:proofErr w:type="spellStart"/>
      <w:r w:rsidRPr="00C25168">
        <w:rPr>
          <w:rFonts w:ascii="Effra" w:hAnsi="Effra" w:cs="Arial"/>
          <w:b/>
        </w:rPr>
        <w:t>Jd’A</w:t>
      </w:r>
      <w:proofErr w:type="spellEnd"/>
      <w:r w:rsidRPr="00C25168">
        <w:rPr>
          <w:rFonts w:ascii="Effra" w:hAnsi="Effra" w:cs="Arial"/>
          <w:b/>
        </w:rPr>
        <w:t>, PS)</w:t>
      </w:r>
      <w:r>
        <w:rPr>
          <w:rFonts w:ascii="Effra" w:hAnsi="Effra" w:cs="Arial"/>
          <w:b/>
        </w:rPr>
        <w:t>:</w:t>
      </w:r>
    </w:p>
    <w:p w14:paraId="5FF364C9" w14:textId="1FC6DDED" w:rsidR="005F1AE2" w:rsidRPr="005F1AE2" w:rsidRDefault="0087338A" w:rsidP="0087338A">
      <w:pPr>
        <w:pStyle w:val="ListParagraph"/>
        <w:numPr>
          <w:ilvl w:val="0"/>
          <w:numId w:val="8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GM to ask Oink to c</w:t>
      </w:r>
      <w:r w:rsidR="004F47A5">
        <w:rPr>
          <w:rFonts w:ascii="Effra" w:hAnsi="Effra" w:cs="Arial"/>
        </w:rPr>
        <w:t>hange logo on tab</w:t>
      </w:r>
      <w:r>
        <w:rPr>
          <w:rFonts w:ascii="Effra" w:hAnsi="Effra" w:cs="Arial"/>
        </w:rPr>
        <w:t xml:space="preserve"> from cogs to ‘e’ of the </w:t>
      </w:r>
      <w:proofErr w:type="spellStart"/>
      <w:r>
        <w:rPr>
          <w:rFonts w:ascii="Effra" w:hAnsi="Effra" w:cs="Arial"/>
          <w:i/>
        </w:rPr>
        <w:t>eitf</w:t>
      </w:r>
      <w:proofErr w:type="spellEnd"/>
      <w:r>
        <w:rPr>
          <w:rFonts w:ascii="Effra" w:hAnsi="Effra" w:cs="Arial"/>
          <w:i/>
        </w:rPr>
        <w:t xml:space="preserve"> </w:t>
      </w:r>
      <w:r>
        <w:rPr>
          <w:rFonts w:ascii="Effra" w:hAnsi="Effra" w:cs="Arial"/>
        </w:rPr>
        <w:t>logo</w:t>
      </w:r>
      <w:r w:rsidR="004F47A5">
        <w:rPr>
          <w:rFonts w:ascii="Effra" w:hAnsi="Effra" w:cs="Arial"/>
        </w:rPr>
        <w:t>.</w:t>
      </w:r>
    </w:p>
    <w:p w14:paraId="5D96CF81" w14:textId="77777777" w:rsidR="005F60B3" w:rsidRDefault="005F60B3" w:rsidP="005F60B3">
      <w:pPr>
        <w:spacing w:after="0"/>
        <w:rPr>
          <w:rFonts w:ascii="Effra" w:hAnsi="Effra" w:cs="Arial"/>
        </w:rPr>
      </w:pPr>
    </w:p>
    <w:p w14:paraId="24AEC5ED" w14:textId="77777777" w:rsidR="005F60B3" w:rsidRDefault="005F60B3" w:rsidP="005F60B3">
      <w:pPr>
        <w:spacing w:after="0"/>
        <w:rPr>
          <w:rFonts w:ascii="Effra" w:hAnsi="Effra" w:cs="Arial"/>
          <w:b/>
        </w:rPr>
      </w:pPr>
      <w:r w:rsidRPr="00E16F0D">
        <w:rPr>
          <w:rFonts w:ascii="Effra" w:hAnsi="Effra" w:cs="Arial"/>
          <w:b/>
        </w:rPr>
        <w:t>Sub-Teams: Income Streams and Bid Writing (NT, KR, LB)</w:t>
      </w:r>
    </w:p>
    <w:p w14:paraId="5268893E" w14:textId="3211829D" w:rsidR="004F47A5" w:rsidRPr="004F47A5" w:rsidRDefault="004F47A5" w:rsidP="0087338A">
      <w:pPr>
        <w:pStyle w:val="ListParagraph"/>
        <w:numPr>
          <w:ilvl w:val="0"/>
          <w:numId w:val="8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 xml:space="preserve">Calderdale – </w:t>
      </w:r>
      <w:r w:rsidR="0087338A">
        <w:rPr>
          <w:rFonts w:ascii="Effra" w:hAnsi="Effra" w:cs="Arial"/>
        </w:rPr>
        <w:t xml:space="preserve">Gm to draft email for Calderdale to send to their schools </w:t>
      </w:r>
      <w:r>
        <w:rPr>
          <w:rFonts w:ascii="Effra" w:hAnsi="Effra" w:cs="Arial"/>
        </w:rPr>
        <w:t xml:space="preserve">on our behalf. </w:t>
      </w:r>
      <w:r w:rsidR="0087338A">
        <w:rPr>
          <w:rFonts w:ascii="Effra" w:hAnsi="Effra" w:cs="Arial"/>
        </w:rPr>
        <w:t>Should c</w:t>
      </w:r>
      <w:r>
        <w:rPr>
          <w:rFonts w:ascii="Effra" w:hAnsi="Effra" w:cs="Arial"/>
        </w:rPr>
        <w:t xml:space="preserve">ome from </w:t>
      </w:r>
      <w:r w:rsidR="0087338A">
        <w:rPr>
          <w:rFonts w:ascii="Effra" w:hAnsi="Effra" w:cs="Arial"/>
        </w:rPr>
        <w:t xml:space="preserve">Calderdale (i.e. </w:t>
      </w:r>
      <w:r>
        <w:rPr>
          <w:rFonts w:ascii="Effra" w:hAnsi="Effra" w:cs="Arial"/>
        </w:rPr>
        <w:t xml:space="preserve">look </w:t>
      </w:r>
      <w:r w:rsidR="0087338A">
        <w:rPr>
          <w:rFonts w:ascii="Effra" w:hAnsi="Effra" w:cs="Arial"/>
        </w:rPr>
        <w:t xml:space="preserve">at </w:t>
      </w:r>
      <w:r>
        <w:rPr>
          <w:rFonts w:ascii="Effra" w:hAnsi="Effra" w:cs="Arial"/>
        </w:rPr>
        <w:t xml:space="preserve">what we’ve done for </w:t>
      </w:r>
      <w:r w:rsidR="0087338A">
        <w:rPr>
          <w:rFonts w:ascii="Effra" w:hAnsi="Effra" w:cs="Arial"/>
        </w:rPr>
        <w:t>you).</w:t>
      </w:r>
      <w:r>
        <w:rPr>
          <w:rFonts w:ascii="Effra" w:hAnsi="Effra" w:cs="Arial"/>
        </w:rPr>
        <w:t xml:space="preserve"> Attach brochure. Corporate membership / school membership.</w:t>
      </w:r>
    </w:p>
    <w:p w14:paraId="13B7AACC" w14:textId="77777777" w:rsidR="005F60B3" w:rsidRPr="005F60B3" w:rsidRDefault="005F60B3" w:rsidP="005F60B3">
      <w:pPr>
        <w:spacing w:after="0"/>
        <w:rPr>
          <w:rFonts w:ascii="Effra" w:hAnsi="Effra" w:cs="Arial"/>
        </w:rPr>
      </w:pPr>
    </w:p>
    <w:p w14:paraId="3EE40337" w14:textId="77777777" w:rsidR="005F60B3" w:rsidRDefault="005F60B3" w:rsidP="005F60B3">
      <w:pPr>
        <w:spacing w:after="0"/>
        <w:rPr>
          <w:rFonts w:ascii="Effra" w:hAnsi="Effra" w:cs="Arial"/>
          <w:b/>
        </w:rPr>
      </w:pPr>
      <w:r w:rsidRPr="0019612C">
        <w:rPr>
          <w:rFonts w:ascii="Effra" w:hAnsi="Effra" w:cs="Arial"/>
          <w:b/>
        </w:rPr>
        <w:t>Sub-Teams: Regional Representatives (MM, HA, JL)</w:t>
      </w:r>
    </w:p>
    <w:p w14:paraId="7910F17A" w14:textId="302FF4E1" w:rsidR="004F47A5" w:rsidRDefault="004F47A5" w:rsidP="0087338A">
      <w:pPr>
        <w:pStyle w:val="ListParagraph"/>
        <w:numPr>
          <w:ilvl w:val="0"/>
          <w:numId w:val="8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Wales</w:t>
      </w:r>
      <w:r w:rsidR="0087338A">
        <w:rPr>
          <w:rFonts w:ascii="Effra" w:hAnsi="Effra" w:cs="Arial"/>
        </w:rPr>
        <w:t xml:space="preserve"> – schools affected emailed before half term. Need to follow up Regional Rep recruitment</w:t>
      </w:r>
      <w:r>
        <w:rPr>
          <w:rFonts w:ascii="Effra" w:hAnsi="Effra" w:cs="Arial"/>
        </w:rPr>
        <w:t>.</w:t>
      </w:r>
    </w:p>
    <w:p w14:paraId="00C7C29E" w14:textId="4467A355" w:rsidR="004F47A5" w:rsidRPr="004F47A5" w:rsidRDefault="004F47A5" w:rsidP="0087338A">
      <w:pPr>
        <w:pStyle w:val="ListParagraph"/>
        <w:numPr>
          <w:ilvl w:val="0"/>
          <w:numId w:val="8"/>
        </w:numPr>
        <w:spacing w:after="0"/>
        <w:rPr>
          <w:rFonts w:ascii="Effra" w:hAnsi="Effra" w:cs="Arial"/>
          <w:b/>
        </w:rPr>
      </w:pPr>
      <w:r w:rsidRPr="004F47A5">
        <w:rPr>
          <w:rFonts w:ascii="Effra" w:hAnsi="Effra" w:cs="Arial"/>
        </w:rPr>
        <w:t>East – JL following up lead with Mary Rayner.</w:t>
      </w:r>
    </w:p>
    <w:p w14:paraId="71609B59" w14:textId="77777777" w:rsidR="004C3DB1" w:rsidRDefault="004C3DB1" w:rsidP="00A91B00">
      <w:pPr>
        <w:spacing w:after="0"/>
        <w:rPr>
          <w:rFonts w:ascii="Effra" w:hAnsi="Effra" w:cs="Arial"/>
          <w:b/>
        </w:rPr>
      </w:pPr>
    </w:p>
    <w:p w14:paraId="0EFB5869" w14:textId="77777777" w:rsidR="00A91B00" w:rsidRDefault="00A91B00" w:rsidP="00A91B00">
      <w:pPr>
        <w:spacing w:after="0"/>
        <w:rPr>
          <w:rFonts w:ascii="Effra" w:hAnsi="Effra" w:cs="Arial"/>
          <w:b/>
        </w:rPr>
      </w:pPr>
      <w:r w:rsidRPr="00A91B00">
        <w:rPr>
          <w:rFonts w:ascii="Effra" w:hAnsi="Effra" w:cs="Arial"/>
          <w:b/>
        </w:rPr>
        <w:t>Sub-Teams: Official Documents (BH, LB)</w:t>
      </w:r>
    </w:p>
    <w:p w14:paraId="56F1CFE4" w14:textId="6FF46289" w:rsidR="004F47A5" w:rsidRDefault="0087338A" w:rsidP="0087338A">
      <w:pPr>
        <w:pStyle w:val="ListParagraph"/>
        <w:numPr>
          <w:ilvl w:val="0"/>
          <w:numId w:val="10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Looking at r</w:t>
      </w:r>
      <w:r w:rsidR="00B06E8F">
        <w:rPr>
          <w:rFonts w:ascii="Effra" w:hAnsi="Effra" w:cs="Arial"/>
        </w:rPr>
        <w:t>eserves</w:t>
      </w:r>
      <w:r>
        <w:rPr>
          <w:rFonts w:ascii="Effra" w:hAnsi="Effra" w:cs="Arial"/>
        </w:rPr>
        <w:t xml:space="preserve"> policy, membership policy, GDPR and what other areas could be addressed.</w:t>
      </w:r>
    </w:p>
    <w:p w14:paraId="6E7B3208" w14:textId="4BFEAC3C" w:rsidR="0087338A" w:rsidRPr="0087338A" w:rsidRDefault="0087338A" w:rsidP="0087338A">
      <w:pPr>
        <w:pStyle w:val="ListParagraph"/>
        <w:numPr>
          <w:ilvl w:val="0"/>
          <w:numId w:val="10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No feedback on areas on what constitutes “core work” for the reserves policy.</w:t>
      </w:r>
    </w:p>
    <w:p w14:paraId="7BCB48E3" w14:textId="77777777" w:rsidR="00320EDB" w:rsidRPr="00A91B00" w:rsidRDefault="00320EDB" w:rsidP="00320EDB">
      <w:pPr>
        <w:pStyle w:val="ListParagraph"/>
        <w:spacing w:after="0"/>
        <w:rPr>
          <w:rFonts w:ascii="Effra" w:hAnsi="Effra" w:cs="Arial"/>
        </w:rPr>
      </w:pPr>
    </w:p>
    <w:p w14:paraId="1675CD8D" w14:textId="77777777" w:rsidR="00CE53F7" w:rsidRDefault="00CE53F7" w:rsidP="00CE53F7">
      <w:pPr>
        <w:spacing w:after="0"/>
        <w:rPr>
          <w:rFonts w:ascii="Effra" w:hAnsi="Effra" w:cs="Arial"/>
          <w:b/>
        </w:rPr>
      </w:pPr>
      <w:r w:rsidRPr="00684996">
        <w:rPr>
          <w:rFonts w:ascii="Effra" w:hAnsi="Effra" w:cs="Arial"/>
          <w:b/>
        </w:rPr>
        <w:t>Sub-Teams: Marketing and Communication (JL, LR, HA)</w:t>
      </w:r>
    </w:p>
    <w:p w14:paraId="40B8000C" w14:textId="0E21E3C0" w:rsidR="00B06E8F" w:rsidRPr="00B06E8F" w:rsidRDefault="0087338A" w:rsidP="0087338A">
      <w:pPr>
        <w:pStyle w:val="ListParagraph"/>
        <w:numPr>
          <w:ilvl w:val="0"/>
          <w:numId w:val="10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Newsletter sent to members earlier this week.</w:t>
      </w:r>
    </w:p>
    <w:p w14:paraId="6CD19523" w14:textId="77777777" w:rsidR="0016015B" w:rsidRDefault="0016015B" w:rsidP="0016015B">
      <w:pPr>
        <w:spacing w:after="0"/>
        <w:rPr>
          <w:rFonts w:ascii="Effra" w:hAnsi="Effra" w:cs="Arial"/>
        </w:rPr>
      </w:pPr>
    </w:p>
    <w:p w14:paraId="07D38230" w14:textId="313695BA" w:rsidR="0016015B" w:rsidRDefault="004C3DB1" w:rsidP="0016015B">
      <w:pPr>
        <w:spacing w:after="0"/>
        <w:rPr>
          <w:rFonts w:ascii="Effra" w:hAnsi="Effra" w:cs="Arial"/>
          <w:b/>
        </w:rPr>
      </w:pPr>
      <w:r>
        <w:rPr>
          <w:rFonts w:ascii="Effra" w:hAnsi="Effra" w:cs="Arial"/>
          <w:b/>
        </w:rPr>
        <w:t xml:space="preserve">Sub-Teams: </w:t>
      </w:r>
      <w:r w:rsidR="0016015B" w:rsidRPr="0016015B">
        <w:rPr>
          <w:rFonts w:ascii="Effra" w:hAnsi="Effra" w:cs="Arial"/>
          <w:b/>
        </w:rPr>
        <w:t>National Meetings</w:t>
      </w:r>
    </w:p>
    <w:p w14:paraId="64D1CEF2" w14:textId="3F1487C7" w:rsidR="00B06E8F" w:rsidRDefault="00381141" w:rsidP="0087338A">
      <w:pPr>
        <w:pStyle w:val="ListParagraph"/>
        <w:numPr>
          <w:ilvl w:val="0"/>
          <w:numId w:val="10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 xml:space="preserve">How do people feel about online / in-person meetings moving forwards? No need to make decisions now but </w:t>
      </w:r>
      <w:r w:rsidR="0087338A">
        <w:rPr>
          <w:rFonts w:ascii="Effra" w:hAnsi="Effra" w:cs="Arial"/>
        </w:rPr>
        <w:t xml:space="preserve">please </w:t>
      </w:r>
      <w:r>
        <w:rPr>
          <w:rFonts w:ascii="Effra" w:hAnsi="Effra" w:cs="Arial"/>
        </w:rPr>
        <w:t xml:space="preserve">start giving some thought to the matter. </w:t>
      </w:r>
      <w:r w:rsidR="0087338A">
        <w:rPr>
          <w:rFonts w:ascii="Effra" w:hAnsi="Effra" w:cs="Arial"/>
        </w:rPr>
        <w:t>What is the c</w:t>
      </w:r>
      <w:r>
        <w:rPr>
          <w:rFonts w:ascii="Effra" w:hAnsi="Effra" w:cs="Arial"/>
        </w:rPr>
        <w:t>ost implication on association for travel? Generally keen to meet face to face but maybe less frequently?</w:t>
      </w:r>
      <w:r w:rsidR="00B07540">
        <w:rPr>
          <w:rFonts w:ascii="Effra" w:hAnsi="Effra" w:cs="Arial"/>
        </w:rPr>
        <w:t xml:space="preserve"> Balance between productivity, cost and emotional wellbeing.</w:t>
      </w:r>
    </w:p>
    <w:p w14:paraId="5CF2D215" w14:textId="4C4A193F" w:rsidR="00B07540" w:rsidRPr="00B06E8F" w:rsidRDefault="00B07540" w:rsidP="0087338A">
      <w:pPr>
        <w:pStyle w:val="ListParagraph"/>
        <w:numPr>
          <w:ilvl w:val="0"/>
          <w:numId w:val="10"/>
        </w:numPr>
        <w:spacing w:after="0"/>
        <w:rPr>
          <w:rFonts w:ascii="Effra" w:hAnsi="Effra" w:cs="Arial"/>
        </w:rPr>
      </w:pPr>
      <w:proofErr w:type="spellStart"/>
      <w:r>
        <w:rPr>
          <w:rFonts w:ascii="Effra" w:hAnsi="Effra" w:cs="Arial"/>
        </w:rPr>
        <w:t>RBe</w:t>
      </w:r>
      <w:proofErr w:type="spellEnd"/>
      <w:r>
        <w:rPr>
          <w:rFonts w:ascii="Effra" w:hAnsi="Effra" w:cs="Arial"/>
        </w:rPr>
        <w:t xml:space="preserve"> just completed interview with Teacher</w:t>
      </w:r>
      <w:r w:rsidR="0087338A">
        <w:rPr>
          <w:rFonts w:ascii="Effra" w:hAnsi="Effra" w:cs="Arial"/>
        </w:rPr>
        <w:t xml:space="preserve"> </w:t>
      </w:r>
      <w:r>
        <w:rPr>
          <w:rFonts w:ascii="Effra" w:hAnsi="Effra" w:cs="Arial"/>
        </w:rPr>
        <w:t xml:space="preserve">Hug radio. May have opportunity for series of further interviews </w:t>
      </w:r>
      <w:r w:rsidR="0087338A">
        <w:rPr>
          <w:rFonts w:ascii="Effra" w:hAnsi="Effra" w:cs="Arial"/>
        </w:rPr>
        <w:t>featuring</w:t>
      </w:r>
      <w:r>
        <w:rPr>
          <w:rFonts w:ascii="Effra" w:hAnsi="Effra" w:cs="Arial"/>
        </w:rPr>
        <w:t xml:space="preserve"> </w:t>
      </w:r>
      <w:proofErr w:type="spellStart"/>
      <w:r>
        <w:rPr>
          <w:rFonts w:ascii="Effra" w:hAnsi="Effra" w:cs="Arial"/>
          <w:i/>
        </w:rPr>
        <w:t>eitf</w:t>
      </w:r>
      <w:proofErr w:type="spellEnd"/>
      <w:r>
        <w:rPr>
          <w:rFonts w:ascii="Effra" w:hAnsi="Effra" w:cs="Arial"/>
          <w:i/>
        </w:rPr>
        <w:t xml:space="preserve"> </w:t>
      </w:r>
      <w:r>
        <w:rPr>
          <w:rFonts w:ascii="Effra" w:hAnsi="Effra" w:cs="Arial"/>
        </w:rPr>
        <w:t>network?</w:t>
      </w:r>
    </w:p>
    <w:p w14:paraId="4337EA37" w14:textId="77777777" w:rsidR="0016015B" w:rsidRDefault="0016015B" w:rsidP="0016015B">
      <w:pPr>
        <w:spacing w:after="0"/>
        <w:rPr>
          <w:rFonts w:ascii="Effra" w:hAnsi="Effra" w:cs="Arial"/>
        </w:rPr>
      </w:pPr>
    </w:p>
    <w:p w14:paraId="59202D2C" w14:textId="7C3DFEB0" w:rsidR="00060BCA" w:rsidRDefault="004C3DB1" w:rsidP="00060BCA">
      <w:pPr>
        <w:spacing w:after="0"/>
        <w:rPr>
          <w:rFonts w:ascii="Effra" w:hAnsi="Effra" w:cs="Arial"/>
          <w:b/>
        </w:rPr>
      </w:pPr>
      <w:r>
        <w:rPr>
          <w:rFonts w:ascii="Effra" w:hAnsi="Effra" w:cs="Arial"/>
          <w:b/>
        </w:rPr>
        <w:t xml:space="preserve">Sub-Teams: </w:t>
      </w:r>
      <w:r w:rsidR="00060BCA">
        <w:rPr>
          <w:rFonts w:ascii="Effra" w:hAnsi="Effra" w:cs="Arial"/>
          <w:b/>
        </w:rPr>
        <w:t>Peer to Peer Support:</w:t>
      </w:r>
    </w:p>
    <w:p w14:paraId="06558C6A" w14:textId="0B962B85" w:rsidR="0087338A" w:rsidRPr="0087338A" w:rsidRDefault="0087338A" w:rsidP="0087338A">
      <w:pPr>
        <w:pStyle w:val="ListParagraph"/>
        <w:numPr>
          <w:ilvl w:val="0"/>
          <w:numId w:val="10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Document from JL re: broker service shared as falls within scope of this Sub-Team.</w:t>
      </w:r>
    </w:p>
    <w:p w14:paraId="15BABBFC" w14:textId="77777777" w:rsidR="00CD041E" w:rsidRDefault="00CD041E" w:rsidP="00416CE5">
      <w:pPr>
        <w:spacing w:after="0"/>
        <w:rPr>
          <w:rFonts w:ascii="Effra" w:hAnsi="Effra" w:cs="Arial"/>
          <w:b/>
        </w:rPr>
      </w:pPr>
    </w:p>
    <w:p w14:paraId="577335DC" w14:textId="77777777" w:rsidR="0087338A" w:rsidRDefault="0087338A">
      <w:pPr>
        <w:rPr>
          <w:rFonts w:ascii="Effra" w:hAnsi="Effra" w:cs="Arial"/>
          <w:b/>
        </w:rPr>
      </w:pPr>
      <w:r>
        <w:rPr>
          <w:rFonts w:ascii="Effra" w:hAnsi="Effra" w:cs="Arial"/>
          <w:b/>
        </w:rPr>
        <w:br w:type="page"/>
      </w:r>
    </w:p>
    <w:p w14:paraId="72B381D3" w14:textId="1B1032A2" w:rsidR="007E2C86" w:rsidRDefault="00B81072" w:rsidP="00416CE5">
      <w:pPr>
        <w:spacing w:after="0"/>
        <w:rPr>
          <w:rFonts w:ascii="Effra" w:hAnsi="Effra" w:cs="Arial"/>
          <w:b/>
        </w:rPr>
      </w:pPr>
      <w:r w:rsidRPr="00B81072">
        <w:rPr>
          <w:rFonts w:ascii="Effra" w:hAnsi="Effra" w:cs="Arial"/>
          <w:b/>
        </w:rPr>
        <w:lastRenderedPageBreak/>
        <w:t>M</w:t>
      </w:r>
      <w:r w:rsidR="007E2C86" w:rsidRPr="00302F8B">
        <w:rPr>
          <w:rFonts w:ascii="Effra" w:hAnsi="Effra" w:cs="Arial"/>
          <w:b/>
        </w:rPr>
        <w:t>embership</w:t>
      </w:r>
    </w:p>
    <w:p w14:paraId="0C16E13F" w14:textId="77777777" w:rsidR="0087338A" w:rsidRPr="00B06E8F" w:rsidRDefault="0087338A" w:rsidP="0087338A">
      <w:pPr>
        <w:pStyle w:val="ListParagraph"/>
        <w:numPr>
          <w:ilvl w:val="0"/>
          <w:numId w:val="10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No update.</w:t>
      </w:r>
    </w:p>
    <w:p w14:paraId="69E841A3" w14:textId="77777777" w:rsidR="007E2C86" w:rsidRDefault="007E2C86" w:rsidP="00416CE5">
      <w:pPr>
        <w:spacing w:after="0"/>
        <w:rPr>
          <w:rFonts w:ascii="Effra" w:hAnsi="Effra" w:cs="Arial"/>
        </w:rPr>
      </w:pPr>
    </w:p>
    <w:p w14:paraId="214A5E6E" w14:textId="44EC7260" w:rsidR="007E2C86" w:rsidRDefault="007E2C86" w:rsidP="00416CE5">
      <w:pPr>
        <w:spacing w:after="0"/>
        <w:rPr>
          <w:rFonts w:ascii="Effra" w:hAnsi="Effra" w:cs="Arial"/>
          <w:b/>
        </w:rPr>
      </w:pPr>
      <w:r w:rsidRPr="00302F8B">
        <w:rPr>
          <w:rFonts w:ascii="Effra" w:hAnsi="Effra" w:cs="Arial"/>
          <w:b/>
        </w:rPr>
        <w:t>Legal</w:t>
      </w:r>
    </w:p>
    <w:p w14:paraId="64CBE0C3" w14:textId="0949C975" w:rsidR="0087338A" w:rsidRPr="0087338A" w:rsidRDefault="0087338A" w:rsidP="0087338A">
      <w:pPr>
        <w:pStyle w:val="ListParagraph"/>
        <w:numPr>
          <w:ilvl w:val="0"/>
          <w:numId w:val="10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No update.</w:t>
      </w:r>
    </w:p>
    <w:p w14:paraId="773EF290" w14:textId="77777777" w:rsidR="007E2C86" w:rsidRDefault="007E2C86" w:rsidP="00416CE5">
      <w:pPr>
        <w:spacing w:after="0"/>
        <w:rPr>
          <w:rFonts w:ascii="Effra" w:hAnsi="Effra" w:cs="Arial"/>
        </w:rPr>
      </w:pPr>
    </w:p>
    <w:p w14:paraId="3DECB4A7" w14:textId="5052BAE3" w:rsidR="007E2C86" w:rsidRDefault="007E2C86" w:rsidP="00416CE5">
      <w:pPr>
        <w:spacing w:after="0"/>
        <w:rPr>
          <w:rFonts w:ascii="Effra" w:hAnsi="Effra" w:cs="Arial"/>
          <w:b/>
        </w:rPr>
      </w:pPr>
      <w:r w:rsidRPr="00302F8B">
        <w:rPr>
          <w:rFonts w:ascii="Effra" w:hAnsi="Effra" w:cs="Arial"/>
          <w:b/>
        </w:rPr>
        <w:t>Finance</w:t>
      </w:r>
    </w:p>
    <w:p w14:paraId="6EC23AAF" w14:textId="0A8A7C1A" w:rsidR="0087338A" w:rsidRPr="0087338A" w:rsidRDefault="0087338A" w:rsidP="0087338A">
      <w:pPr>
        <w:pStyle w:val="ListParagraph"/>
        <w:numPr>
          <w:ilvl w:val="0"/>
          <w:numId w:val="10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Please refer to Treasurer’s Report.</w:t>
      </w:r>
    </w:p>
    <w:p w14:paraId="406A7D39" w14:textId="77777777" w:rsidR="007E2C86" w:rsidRDefault="007E2C86" w:rsidP="00416CE5">
      <w:pPr>
        <w:spacing w:after="0"/>
        <w:rPr>
          <w:rFonts w:ascii="Effra" w:hAnsi="Effra" w:cs="Arial"/>
        </w:rPr>
      </w:pPr>
    </w:p>
    <w:p w14:paraId="10D885BD" w14:textId="6D77F475" w:rsidR="007E2C86" w:rsidRDefault="007E2C86" w:rsidP="00416CE5">
      <w:pPr>
        <w:spacing w:after="0"/>
        <w:rPr>
          <w:rFonts w:ascii="Effra" w:hAnsi="Effra" w:cs="Arial"/>
          <w:b/>
        </w:rPr>
      </w:pPr>
      <w:r w:rsidRPr="00302F8B">
        <w:rPr>
          <w:rFonts w:ascii="Effra" w:hAnsi="Effra" w:cs="Arial"/>
          <w:b/>
        </w:rPr>
        <w:t>Regional Updates</w:t>
      </w:r>
    </w:p>
    <w:p w14:paraId="3B90B5A5" w14:textId="782EC381" w:rsidR="00381141" w:rsidRPr="00381141" w:rsidRDefault="0087338A" w:rsidP="0087338A">
      <w:pPr>
        <w:pStyle w:val="ListParagraph"/>
        <w:numPr>
          <w:ilvl w:val="0"/>
          <w:numId w:val="10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F</w:t>
      </w:r>
      <w:r w:rsidR="00381141">
        <w:rPr>
          <w:rFonts w:ascii="Effra" w:hAnsi="Effra" w:cs="Arial"/>
        </w:rPr>
        <w:t xml:space="preserve">lyer </w:t>
      </w:r>
      <w:r>
        <w:rPr>
          <w:rFonts w:ascii="Effra" w:hAnsi="Effra" w:cs="Arial"/>
        </w:rPr>
        <w:t xml:space="preserve">for Midlands regional conference is </w:t>
      </w:r>
      <w:r w:rsidR="00381141">
        <w:rPr>
          <w:rFonts w:ascii="Effra" w:hAnsi="Effra" w:cs="Arial"/>
        </w:rPr>
        <w:t>almost ready – NT will send to GM to add to website.</w:t>
      </w:r>
    </w:p>
    <w:p w14:paraId="5EA7FBE9" w14:textId="77777777" w:rsidR="007E2C86" w:rsidRDefault="007E2C86" w:rsidP="00416CE5">
      <w:pPr>
        <w:spacing w:after="0"/>
        <w:rPr>
          <w:rFonts w:ascii="Effra" w:hAnsi="Effra" w:cs="Arial"/>
        </w:rPr>
      </w:pPr>
    </w:p>
    <w:p w14:paraId="2DEA0C0A" w14:textId="687928BB" w:rsidR="007E2C86" w:rsidRDefault="007E2C86" w:rsidP="00416CE5">
      <w:pPr>
        <w:spacing w:after="0"/>
        <w:rPr>
          <w:rFonts w:ascii="Effra" w:hAnsi="Effra" w:cs="Arial"/>
          <w:b/>
        </w:rPr>
      </w:pPr>
      <w:r w:rsidRPr="00302F8B">
        <w:rPr>
          <w:rFonts w:ascii="Effra" w:hAnsi="Effra" w:cs="Arial"/>
          <w:b/>
        </w:rPr>
        <w:t>Other Associations</w:t>
      </w:r>
    </w:p>
    <w:p w14:paraId="350F32A9" w14:textId="6CC31B0E" w:rsidR="0087338A" w:rsidRPr="0087338A" w:rsidRDefault="0087338A" w:rsidP="0087338A">
      <w:pPr>
        <w:pStyle w:val="ListParagraph"/>
        <w:numPr>
          <w:ilvl w:val="0"/>
          <w:numId w:val="10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No update.</w:t>
      </w:r>
    </w:p>
    <w:p w14:paraId="77353FA5" w14:textId="77777777" w:rsidR="00302F8B" w:rsidRDefault="00302F8B" w:rsidP="00416CE5">
      <w:pPr>
        <w:spacing w:after="0"/>
        <w:rPr>
          <w:rFonts w:ascii="Effra" w:hAnsi="Effra" w:cs="Arial"/>
        </w:rPr>
      </w:pPr>
    </w:p>
    <w:p w14:paraId="0B1C7590" w14:textId="765E9306" w:rsidR="007E2C86" w:rsidRDefault="007E2C86" w:rsidP="00416CE5">
      <w:pPr>
        <w:spacing w:after="0"/>
        <w:rPr>
          <w:rFonts w:ascii="Effra" w:hAnsi="Effra" w:cs="Arial"/>
          <w:b/>
        </w:rPr>
      </w:pPr>
      <w:r w:rsidRPr="00302F8B">
        <w:rPr>
          <w:rFonts w:ascii="Effra" w:hAnsi="Effra" w:cs="Arial"/>
          <w:b/>
        </w:rPr>
        <w:t>Chair’s Business</w:t>
      </w:r>
    </w:p>
    <w:p w14:paraId="13F1E824" w14:textId="0AB8C7FE" w:rsidR="0087338A" w:rsidRPr="0087338A" w:rsidRDefault="0087338A" w:rsidP="0087338A">
      <w:pPr>
        <w:pStyle w:val="ListParagraph"/>
        <w:numPr>
          <w:ilvl w:val="0"/>
          <w:numId w:val="10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No update.</w:t>
      </w:r>
    </w:p>
    <w:p w14:paraId="7BD3D941" w14:textId="77777777" w:rsidR="00302F8B" w:rsidRDefault="00302F8B" w:rsidP="00416CE5">
      <w:pPr>
        <w:spacing w:after="0"/>
        <w:rPr>
          <w:rFonts w:ascii="Effra" w:hAnsi="Effra" w:cs="Arial"/>
        </w:rPr>
      </w:pPr>
    </w:p>
    <w:p w14:paraId="01D57E65" w14:textId="1692B8B9" w:rsidR="007E2C86" w:rsidRDefault="007E2C86" w:rsidP="00416CE5">
      <w:pPr>
        <w:spacing w:after="0"/>
        <w:rPr>
          <w:rFonts w:ascii="Effra" w:hAnsi="Effra" w:cs="Arial"/>
          <w:b/>
        </w:rPr>
      </w:pPr>
      <w:r w:rsidRPr="00302F8B">
        <w:rPr>
          <w:rFonts w:ascii="Effra" w:hAnsi="Effra" w:cs="Arial"/>
          <w:b/>
        </w:rPr>
        <w:t>Secretary’s Business</w:t>
      </w:r>
    </w:p>
    <w:p w14:paraId="6DDD03A8" w14:textId="4EA2B13E" w:rsidR="0087338A" w:rsidRPr="0087338A" w:rsidRDefault="0087338A" w:rsidP="0087338A">
      <w:pPr>
        <w:pStyle w:val="ListParagraph"/>
        <w:numPr>
          <w:ilvl w:val="0"/>
          <w:numId w:val="10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No update.</w:t>
      </w:r>
    </w:p>
    <w:p w14:paraId="272D098D" w14:textId="77777777" w:rsidR="00D3548C" w:rsidRDefault="00D3548C" w:rsidP="00416CE5">
      <w:pPr>
        <w:spacing w:after="0"/>
        <w:rPr>
          <w:rFonts w:ascii="Effra" w:hAnsi="Effra" w:cs="Arial"/>
        </w:rPr>
      </w:pPr>
    </w:p>
    <w:p w14:paraId="3A538DC7" w14:textId="0D0CC578" w:rsidR="007E2C86" w:rsidRDefault="007E2C86" w:rsidP="00416CE5">
      <w:pPr>
        <w:spacing w:after="0"/>
        <w:rPr>
          <w:rFonts w:ascii="Effra" w:hAnsi="Effra" w:cs="Arial"/>
          <w:b/>
        </w:rPr>
      </w:pPr>
      <w:r w:rsidRPr="00302F8B">
        <w:rPr>
          <w:rFonts w:ascii="Effra" w:hAnsi="Effra" w:cs="Arial"/>
          <w:b/>
        </w:rPr>
        <w:t>Health and Safety</w:t>
      </w:r>
    </w:p>
    <w:p w14:paraId="527679E7" w14:textId="2B1E2E45" w:rsidR="0087338A" w:rsidRPr="0087338A" w:rsidRDefault="0087338A" w:rsidP="0087338A">
      <w:pPr>
        <w:pStyle w:val="ListParagraph"/>
        <w:numPr>
          <w:ilvl w:val="0"/>
          <w:numId w:val="10"/>
        </w:numPr>
        <w:spacing w:after="0"/>
        <w:rPr>
          <w:rFonts w:ascii="Effra" w:hAnsi="Effra" w:cs="Arial"/>
        </w:rPr>
      </w:pPr>
      <w:r>
        <w:rPr>
          <w:rFonts w:ascii="Effra" w:hAnsi="Effra" w:cs="Arial"/>
        </w:rPr>
        <w:t>No update.</w:t>
      </w:r>
    </w:p>
    <w:p w14:paraId="6BA56A0D" w14:textId="77777777" w:rsidR="00302F8B" w:rsidRDefault="00302F8B" w:rsidP="00416CE5">
      <w:pPr>
        <w:spacing w:after="0"/>
        <w:rPr>
          <w:rFonts w:ascii="Effra" w:hAnsi="Effra" w:cs="Arial"/>
        </w:rPr>
      </w:pPr>
    </w:p>
    <w:p w14:paraId="558FE9E4" w14:textId="2BA97893" w:rsidR="007E2C86" w:rsidRDefault="007E2C86" w:rsidP="00416CE5">
      <w:pPr>
        <w:spacing w:after="0"/>
        <w:rPr>
          <w:rFonts w:ascii="Effra" w:hAnsi="Effra" w:cs="Arial"/>
          <w:b/>
        </w:rPr>
      </w:pPr>
      <w:r w:rsidRPr="00302F8B">
        <w:rPr>
          <w:rFonts w:ascii="Effra" w:hAnsi="Effra" w:cs="Arial"/>
          <w:b/>
        </w:rPr>
        <w:t>AOB</w:t>
      </w:r>
    </w:p>
    <w:p w14:paraId="18EAC049" w14:textId="42794C42" w:rsidR="00381141" w:rsidRPr="0087338A" w:rsidRDefault="00005F2B" w:rsidP="0087338A">
      <w:pPr>
        <w:pStyle w:val="ListParagraph"/>
        <w:numPr>
          <w:ilvl w:val="0"/>
          <w:numId w:val="1"/>
        </w:numPr>
        <w:spacing w:after="0"/>
        <w:rPr>
          <w:rFonts w:ascii="Effra" w:hAnsi="Effra" w:cs="Arial"/>
          <w:b/>
        </w:rPr>
      </w:pPr>
      <w:r w:rsidRPr="00A85F87">
        <w:rPr>
          <w:rFonts w:ascii="Effra" w:hAnsi="Effra" w:cs="Arial"/>
        </w:rPr>
        <w:t xml:space="preserve">Next meeting </w:t>
      </w:r>
      <w:r w:rsidR="0087338A">
        <w:rPr>
          <w:rFonts w:ascii="Effra" w:hAnsi="Effra" w:cs="Arial"/>
        </w:rPr>
        <w:t>–</w:t>
      </w:r>
      <w:r w:rsidRPr="00A85F87">
        <w:rPr>
          <w:rFonts w:ascii="Effra" w:hAnsi="Effra" w:cs="Arial"/>
        </w:rPr>
        <w:t xml:space="preserve"> </w:t>
      </w:r>
      <w:r w:rsidR="0087338A">
        <w:rPr>
          <w:rFonts w:ascii="Effra" w:hAnsi="Effra" w:cs="Arial"/>
        </w:rPr>
        <w:t>TBC.</w:t>
      </w:r>
    </w:p>
    <w:p w14:paraId="13EF6C1D" w14:textId="6E83DE30" w:rsidR="00381141" w:rsidRPr="00381141" w:rsidRDefault="00381141" w:rsidP="0087338A">
      <w:pPr>
        <w:pStyle w:val="ListParagraph"/>
        <w:numPr>
          <w:ilvl w:val="0"/>
          <w:numId w:val="1"/>
        </w:numPr>
        <w:spacing w:after="0"/>
        <w:rPr>
          <w:rFonts w:ascii="Effra" w:hAnsi="Effra" w:cs="Arial"/>
        </w:rPr>
      </w:pPr>
      <w:r w:rsidRPr="00381141">
        <w:rPr>
          <w:rFonts w:ascii="Effra" w:hAnsi="Effra" w:cs="Arial"/>
        </w:rPr>
        <w:t>MM – invited to attend Ofsted focus group</w:t>
      </w:r>
      <w:r>
        <w:rPr>
          <w:rFonts w:ascii="Effra" w:hAnsi="Effra" w:cs="Arial"/>
        </w:rPr>
        <w:t>. Can anyone offer advice or experience</w:t>
      </w:r>
      <w:r w:rsidR="0087338A">
        <w:rPr>
          <w:rFonts w:ascii="Effra" w:hAnsi="Effra" w:cs="Arial"/>
        </w:rPr>
        <w:t xml:space="preserve"> or been </w:t>
      </w:r>
      <w:r>
        <w:rPr>
          <w:rFonts w:ascii="Effra" w:hAnsi="Effra" w:cs="Arial"/>
        </w:rPr>
        <w:t>asked to join</w:t>
      </w:r>
      <w:r w:rsidR="0087338A">
        <w:rPr>
          <w:rFonts w:ascii="Effra" w:hAnsi="Effra" w:cs="Arial"/>
        </w:rPr>
        <w:t xml:space="preserve"> a similar group</w:t>
      </w:r>
      <w:r>
        <w:rPr>
          <w:rFonts w:ascii="Effra" w:hAnsi="Effra" w:cs="Arial"/>
        </w:rPr>
        <w:t>? Happy to share notes and updates (next meeting planned for November).</w:t>
      </w:r>
    </w:p>
    <w:p w14:paraId="51FB5DE1" w14:textId="77777777" w:rsidR="008903D3" w:rsidRDefault="008903D3" w:rsidP="008903D3">
      <w:pPr>
        <w:spacing w:after="0"/>
        <w:rPr>
          <w:rFonts w:ascii="Effra" w:hAnsi="Effra" w:cs="Arial"/>
          <w:b/>
        </w:rPr>
      </w:pPr>
    </w:p>
    <w:p w14:paraId="242997BE" w14:textId="77777777" w:rsidR="008903D3" w:rsidRPr="008903D3" w:rsidRDefault="008903D3" w:rsidP="008903D3">
      <w:pPr>
        <w:spacing w:after="0"/>
        <w:rPr>
          <w:rFonts w:ascii="Effra" w:hAnsi="Effra" w:cs="Arial"/>
          <w:b/>
        </w:rPr>
      </w:pPr>
    </w:p>
    <w:p w14:paraId="04238265" w14:textId="350C877E" w:rsidR="003F4044" w:rsidRPr="006F0CE4" w:rsidRDefault="00454387" w:rsidP="001C3F17">
      <w:pPr>
        <w:spacing w:after="0"/>
        <w:rPr>
          <w:rFonts w:ascii="Effra" w:hAnsi="Effra" w:cs="Arial"/>
          <w:color w:val="7030A0"/>
          <w:sz w:val="28"/>
        </w:rPr>
      </w:pPr>
      <w:r>
        <w:rPr>
          <w:rFonts w:ascii="Effra" w:hAnsi="Effra" w:cs="Arial"/>
          <w:color w:val="7030A0"/>
          <w:sz w:val="28"/>
        </w:rPr>
        <w:t>Conference Call finished at</w:t>
      </w:r>
      <w:r w:rsidR="00B10402">
        <w:rPr>
          <w:rFonts w:ascii="Effra" w:hAnsi="Effra" w:cs="Arial"/>
          <w:color w:val="7030A0"/>
          <w:sz w:val="28"/>
        </w:rPr>
        <w:t xml:space="preserve"> </w:t>
      </w:r>
      <w:r w:rsidR="00B07540">
        <w:rPr>
          <w:rFonts w:ascii="Effra" w:hAnsi="Effra" w:cs="Arial"/>
          <w:color w:val="7030A0"/>
          <w:sz w:val="28"/>
        </w:rPr>
        <w:t>2.30</w:t>
      </w:r>
      <w:r w:rsidR="0054766A">
        <w:rPr>
          <w:rFonts w:ascii="Effra" w:hAnsi="Effra" w:cs="Arial"/>
          <w:color w:val="7030A0"/>
          <w:sz w:val="28"/>
        </w:rPr>
        <w:t>pm</w:t>
      </w:r>
    </w:p>
    <w:p w14:paraId="614E0620" w14:textId="77777777" w:rsidR="003F4044" w:rsidRPr="006F0CE4" w:rsidRDefault="003F4044" w:rsidP="001C3F17">
      <w:pPr>
        <w:spacing w:after="0"/>
        <w:rPr>
          <w:rFonts w:ascii="Effra" w:hAnsi="Effra" w:cs="Arial"/>
          <w:color w:val="7030A0"/>
          <w:sz w:val="28"/>
        </w:rPr>
      </w:pPr>
      <w:r w:rsidRPr="006F0CE4">
        <w:rPr>
          <w:rFonts w:ascii="Effra" w:hAnsi="Effra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A0423D" wp14:editId="6BCF4B7B">
                <wp:simplePos x="0" y="0"/>
                <wp:positionH relativeFrom="column">
                  <wp:posOffset>1257300</wp:posOffset>
                </wp:positionH>
                <wp:positionV relativeFrom="paragraph">
                  <wp:posOffset>181610</wp:posOffset>
                </wp:positionV>
                <wp:extent cx="5248275" cy="387985"/>
                <wp:effectExtent l="0" t="0" r="28575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D0FE8" w14:textId="30568260" w:rsidR="00AD2E44" w:rsidRDefault="00E94A60" w:rsidP="003F404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D470E0" wp14:editId="0172068D">
                                  <wp:extent cx="1103871" cy="305843"/>
                                  <wp:effectExtent l="0" t="0" r="1270" b="0"/>
                                  <wp:docPr id="1" name="Picture 1" descr="Diagram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717" cy="31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C91E09" w14:textId="13922ED7" w:rsidR="006A52F0" w:rsidRDefault="006A52F0" w:rsidP="003F4044"/>
                          <w:p w14:paraId="6A1BB356" w14:textId="77777777" w:rsidR="006A52F0" w:rsidRDefault="006A52F0" w:rsidP="003F4044"/>
                          <w:p w14:paraId="0B68794A" w14:textId="77777777" w:rsidR="006A52F0" w:rsidRDefault="006A52F0" w:rsidP="003F40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0423D" id="_x0000_s1028" type="#_x0000_t202" style="position:absolute;margin-left:99pt;margin-top:14.3pt;width:413.25pt;height:3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">
                <v:textbox>
                  <w:txbxContent>
                    <w:p w14:paraId="04AD0FE8" w14:textId="30568260" w:rsidR="00AD2E44" w:rsidRDefault="00E94A60" w:rsidP="003F4044">
                      <w:r>
                        <w:rPr>
                          <w:noProof/>
                        </w:rPr>
                        <w:drawing>
                          <wp:inline distT="0" distB="0" distL="0" distR="0" wp14:anchorId="01D470E0" wp14:editId="0172068D">
                            <wp:extent cx="1103871" cy="305843"/>
                            <wp:effectExtent l="0" t="0" r="1270" b="0"/>
                            <wp:docPr id="1" name="Picture 1" descr="Diagram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717" cy="31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C91E09" w14:textId="13922ED7" w:rsidR="006A52F0" w:rsidRDefault="006A52F0" w:rsidP="003F4044"/>
                    <w:p w14:paraId="6A1BB356" w14:textId="77777777" w:rsidR="006A52F0" w:rsidRDefault="006A52F0" w:rsidP="003F4044"/>
                    <w:p w14:paraId="0B68794A" w14:textId="77777777" w:rsidR="006A52F0" w:rsidRDefault="006A52F0" w:rsidP="003F4044"/>
                  </w:txbxContent>
                </v:textbox>
                <w10:wrap type="square"/>
              </v:shape>
            </w:pict>
          </mc:Fallback>
        </mc:AlternateContent>
      </w:r>
    </w:p>
    <w:p w14:paraId="094DE4A0" w14:textId="77777777" w:rsidR="003F4044" w:rsidRPr="006F0CE4" w:rsidRDefault="003F4044" w:rsidP="003F4044">
      <w:pPr>
        <w:spacing w:after="0"/>
        <w:ind w:left="360"/>
        <w:rPr>
          <w:rFonts w:ascii="Effra" w:hAnsi="Effra" w:cs="Arial"/>
          <w:sz w:val="28"/>
        </w:rPr>
      </w:pPr>
      <w:r w:rsidRPr="006F0CE4">
        <w:rPr>
          <w:rFonts w:ascii="Effra" w:hAnsi="Effra" w:cs="Arial"/>
          <w:sz w:val="28"/>
        </w:rPr>
        <w:t>Signed:</w:t>
      </w:r>
    </w:p>
    <w:p w14:paraId="0C48904A" w14:textId="24EE07DF" w:rsidR="003F4044" w:rsidRPr="006F0CE4" w:rsidRDefault="003F4044" w:rsidP="003F4044">
      <w:pPr>
        <w:spacing w:after="0"/>
        <w:ind w:left="360"/>
        <w:rPr>
          <w:rFonts w:ascii="Effra" w:hAnsi="Effra" w:cs="Arial"/>
          <w:sz w:val="28"/>
        </w:rPr>
      </w:pPr>
      <w:r w:rsidRPr="006F0CE4">
        <w:rPr>
          <w:rFonts w:ascii="Effra" w:hAnsi="Effra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E1B9F8" wp14:editId="0264E1F2">
                <wp:simplePos x="0" y="0"/>
                <wp:positionH relativeFrom="column">
                  <wp:posOffset>1261110</wp:posOffset>
                </wp:positionH>
                <wp:positionV relativeFrom="paragraph">
                  <wp:posOffset>200660</wp:posOffset>
                </wp:positionV>
                <wp:extent cx="5248275" cy="314325"/>
                <wp:effectExtent l="0" t="0" r="9525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7F2FF" w14:textId="52906CCD" w:rsidR="00AD2E44" w:rsidRPr="00E438DF" w:rsidRDefault="00E94A60" w:rsidP="003F40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Melissa Marris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E1B9F8" id="Text Box 4" o:spid="_x0000_s1029" type="#_x0000_t202" style="position:absolute;left:0;text-align:left;margin-left:99.3pt;margin-top:15.8pt;width:413.2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">
                <v:textbox>
                  <w:txbxContent>
                    <w:p w14:paraId="7E47F2FF" w14:textId="52906CCD" w:rsidR="00AD2E44" w:rsidRPr="00E438DF" w:rsidRDefault="00E94A60" w:rsidP="003F404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Melissa Marris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D42945" w14:textId="77777777" w:rsidR="003F4044" w:rsidRPr="006F0CE4" w:rsidRDefault="003F4044" w:rsidP="003F4044">
      <w:pPr>
        <w:spacing w:after="0"/>
        <w:ind w:left="360"/>
        <w:rPr>
          <w:rFonts w:ascii="Effra" w:hAnsi="Effra" w:cs="Arial"/>
          <w:sz w:val="28"/>
        </w:rPr>
      </w:pPr>
      <w:r w:rsidRPr="006F0CE4">
        <w:rPr>
          <w:rFonts w:ascii="Effra" w:hAnsi="Effra" w:cs="Arial"/>
          <w:sz w:val="28"/>
        </w:rPr>
        <w:t>Print Name:</w:t>
      </w:r>
    </w:p>
    <w:p w14:paraId="2440135C" w14:textId="77777777" w:rsidR="003F4044" w:rsidRPr="006F0CE4" w:rsidRDefault="003F4044" w:rsidP="003F4044">
      <w:pPr>
        <w:spacing w:after="0"/>
        <w:ind w:left="360"/>
        <w:rPr>
          <w:rFonts w:ascii="Effra" w:hAnsi="Effra" w:cs="Arial"/>
          <w:sz w:val="28"/>
        </w:rPr>
      </w:pPr>
      <w:r w:rsidRPr="006F0CE4">
        <w:rPr>
          <w:rFonts w:ascii="Effra" w:hAnsi="Effra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DF9A0D" wp14:editId="0E7207CC">
                <wp:simplePos x="0" y="0"/>
                <wp:positionH relativeFrom="column">
                  <wp:posOffset>1248410</wp:posOffset>
                </wp:positionH>
                <wp:positionV relativeFrom="paragraph">
                  <wp:posOffset>199390</wp:posOffset>
                </wp:positionV>
                <wp:extent cx="5248275" cy="314325"/>
                <wp:effectExtent l="0" t="0" r="9525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C992A" w14:textId="3D14C249" w:rsidR="00AD2E44" w:rsidRPr="00E438DF" w:rsidRDefault="00E94A60" w:rsidP="003F40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13/06/21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DF9A0D" id="Text Box 3" o:spid="_x0000_s1030" type="#_x0000_t202" style="position:absolute;left:0;text-align:left;margin-left:98.3pt;margin-top:15.7pt;width:413.2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">
                <v:textbox>
                  <w:txbxContent>
                    <w:p w14:paraId="679C992A" w14:textId="3D14C249" w:rsidR="00AD2E44" w:rsidRPr="00E438DF" w:rsidRDefault="00E94A60" w:rsidP="003F404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13/06/21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337B5A" w14:textId="77777777" w:rsidR="003F4044" w:rsidRPr="006F0CE4" w:rsidRDefault="003F4044" w:rsidP="003F4044">
      <w:pPr>
        <w:spacing w:after="0"/>
        <w:ind w:left="360"/>
        <w:rPr>
          <w:rFonts w:ascii="Effra" w:hAnsi="Effra" w:cs="Arial"/>
          <w:sz w:val="28"/>
        </w:rPr>
      </w:pPr>
      <w:r w:rsidRPr="006F0CE4">
        <w:rPr>
          <w:rFonts w:ascii="Effra" w:hAnsi="Effra" w:cs="Arial"/>
          <w:sz w:val="28"/>
        </w:rPr>
        <w:t>Date:</w:t>
      </w:r>
    </w:p>
    <w:p w14:paraId="25628D34" w14:textId="77777777" w:rsidR="003F4044" w:rsidRDefault="003F4044" w:rsidP="003F4044">
      <w:pPr>
        <w:rPr>
          <w:rFonts w:ascii="Effra" w:hAnsi="Effra" w:cs="Arial"/>
        </w:rPr>
      </w:pPr>
    </w:p>
    <w:p w14:paraId="5088A2C7" w14:textId="77777777" w:rsidR="008A3B62" w:rsidRDefault="008A3B62" w:rsidP="003F4044">
      <w:pPr>
        <w:rPr>
          <w:rFonts w:ascii="Effra" w:hAnsi="Effra" w:cs="Arial"/>
        </w:rPr>
      </w:pPr>
    </w:p>
    <w:p w14:paraId="24D99C63" w14:textId="77777777" w:rsidR="008A3B62" w:rsidRDefault="008A3B62" w:rsidP="003F4044">
      <w:pPr>
        <w:rPr>
          <w:rFonts w:ascii="Effra" w:hAnsi="Effra" w:cs="Arial"/>
        </w:rPr>
      </w:pPr>
    </w:p>
    <w:sectPr w:rsidR="008A3B62" w:rsidSect="008A1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">
    <w:panose1 w:val="02000506080000020004"/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30D1"/>
    <w:multiLevelType w:val="hybridMultilevel"/>
    <w:tmpl w:val="73286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7FAE"/>
    <w:multiLevelType w:val="hybridMultilevel"/>
    <w:tmpl w:val="3418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441C9"/>
    <w:multiLevelType w:val="hybridMultilevel"/>
    <w:tmpl w:val="16F07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45E3C"/>
    <w:multiLevelType w:val="hybridMultilevel"/>
    <w:tmpl w:val="8584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1423E"/>
    <w:multiLevelType w:val="hybridMultilevel"/>
    <w:tmpl w:val="E6B67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A28EE"/>
    <w:multiLevelType w:val="hybridMultilevel"/>
    <w:tmpl w:val="ED88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D1249"/>
    <w:multiLevelType w:val="hybridMultilevel"/>
    <w:tmpl w:val="720A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F7959"/>
    <w:multiLevelType w:val="hybridMultilevel"/>
    <w:tmpl w:val="4FFA7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103DF"/>
    <w:multiLevelType w:val="hybridMultilevel"/>
    <w:tmpl w:val="4FA8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D2AD9"/>
    <w:multiLevelType w:val="hybridMultilevel"/>
    <w:tmpl w:val="0D94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D2"/>
    <w:rsid w:val="00005F2B"/>
    <w:rsid w:val="00007280"/>
    <w:rsid w:val="00007FE5"/>
    <w:rsid w:val="00014ADB"/>
    <w:rsid w:val="00015CE5"/>
    <w:rsid w:val="0001675D"/>
    <w:rsid w:val="00020F9B"/>
    <w:rsid w:val="00023F1E"/>
    <w:rsid w:val="0003165D"/>
    <w:rsid w:val="0004063A"/>
    <w:rsid w:val="000457B4"/>
    <w:rsid w:val="0005408D"/>
    <w:rsid w:val="000543C6"/>
    <w:rsid w:val="00060BCA"/>
    <w:rsid w:val="00061F79"/>
    <w:rsid w:val="00064AF5"/>
    <w:rsid w:val="0007269F"/>
    <w:rsid w:val="00094A22"/>
    <w:rsid w:val="0009721F"/>
    <w:rsid w:val="000A4AA0"/>
    <w:rsid w:val="000A67DA"/>
    <w:rsid w:val="000A72AC"/>
    <w:rsid w:val="000B0453"/>
    <w:rsid w:val="000B1ABD"/>
    <w:rsid w:val="000B670E"/>
    <w:rsid w:val="000B7A8A"/>
    <w:rsid w:val="000C04A9"/>
    <w:rsid w:val="000C15C9"/>
    <w:rsid w:val="000C1E03"/>
    <w:rsid w:val="000C364D"/>
    <w:rsid w:val="000C5D83"/>
    <w:rsid w:val="000E77AB"/>
    <w:rsid w:val="000F565C"/>
    <w:rsid w:val="00100571"/>
    <w:rsid w:val="00100957"/>
    <w:rsid w:val="00102735"/>
    <w:rsid w:val="001106CB"/>
    <w:rsid w:val="00115CB7"/>
    <w:rsid w:val="00120D37"/>
    <w:rsid w:val="00121320"/>
    <w:rsid w:val="0012779C"/>
    <w:rsid w:val="00137F02"/>
    <w:rsid w:val="00141BAF"/>
    <w:rsid w:val="00146B0D"/>
    <w:rsid w:val="0015281F"/>
    <w:rsid w:val="001562C8"/>
    <w:rsid w:val="0016015B"/>
    <w:rsid w:val="00160B33"/>
    <w:rsid w:val="001746A8"/>
    <w:rsid w:val="0018794A"/>
    <w:rsid w:val="0019181F"/>
    <w:rsid w:val="0019612C"/>
    <w:rsid w:val="001A356E"/>
    <w:rsid w:val="001B0881"/>
    <w:rsid w:val="001C1E13"/>
    <w:rsid w:val="001C3F17"/>
    <w:rsid w:val="001D66CE"/>
    <w:rsid w:val="001E6000"/>
    <w:rsid w:val="002060E8"/>
    <w:rsid w:val="00224A43"/>
    <w:rsid w:val="002257E6"/>
    <w:rsid w:val="00226FDE"/>
    <w:rsid w:val="00237006"/>
    <w:rsid w:val="0024014E"/>
    <w:rsid w:val="00241472"/>
    <w:rsid w:val="00242DE9"/>
    <w:rsid w:val="00250538"/>
    <w:rsid w:val="00251023"/>
    <w:rsid w:val="00257C15"/>
    <w:rsid w:val="002609DE"/>
    <w:rsid w:val="00265326"/>
    <w:rsid w:val="002661E3"/>
    <w:rsid w:val="0027261C"/>
    <w:rsid w:val="00274032"/>
    <w:rsid w:val="00276778"/>
    <w:rsid w:val="00282D3E"/>
    <w:rsid w:val="002908A3"/>
    <w:rsid w:val="0029310D"/>
    <w:rsid w:val="00295631"/>
    <w:rsid w:val="002A18E3"/>
    <w:rsid w:val="002B0D97"/>
    <w:rsid w:val="002C40AF"/>
    <w:rsid w:val="002C499E"/>
    <w:rsid w:val="002F1A3F"/>
    <w:rsid w:val="002F29A5"/>
    <w:rsid w:val="002F3F82"/>
    <w:rsid w:val="00302BC8"/>
    <w:rsid w:val="00302F8B"/>
    <w:rsid w:val="0030371B"/>
    <w:rsid w:val="00320EDB"/>
    <w:rsid w:val="003268E6"/>
    <w:rsid w:val="00326E38"/>
    <w:rsid w:val="0033149E"/>
    <w:rsid w:val="0035487C"/>
    <w:rsid w:val="00357BA5"/>
    <w:rsid w:val="00366ECE"/>
    <w:rsid w:val="00377E1E"/>
    <w:rsid w:val="00381141"/>
    <w:rsid w:val="003837E3"/>
    <w:rsid w:val="00386F64"/>
    <w:rsid w:val="003A526D"/>
    <w:rsid w:val="003B36C3"/>
    <w:rsid w:val="003C548A"/>
    <w:rsid w:val="003E0ABA"/>
    <w:rsid w:val="003E785E"/>
    <w:rsid w:val="003E7D62"/>
    <w:rsid w:val="003F1DBC"/>
    <w:rsid w:val="003F25F4"/>
    <w:rsid w:val="003F2E7C"/>
    <w:rsid w:val="003F3F5A"/>
    <w:rsid w:val="003F4044"/>
    <w:rsid w:val="00411586"/>
    <w:rsid w:val="00416CE5"/>
    <w:rsid w:val="004200A5"/>
    <w:rsid w:val="00420493"/>
    <w:rsid w:val="00421183"/>
    <w:rsid w:val="004265EA"/>
    <w:rsid w:val="00435152"/>
    <w:rsid w:val="0043711B"/>
    <w:rsid w:val="004425EF"/>
    <w:rsid w:val="00447438"/>
    <w:rsid w:val="00454387"/>
    <w:rsid w:val="0045727E"/>
    <w:rsid w:val="00460783"/>
    <w:rsid w:val="0047096D"/>
    <w:rsid w:val="00474305"/>
    <w:rsid w:val="004817CB"/>
    <w:rsid w:val="00482F34"/>
    <w:rsid w:val="00484C52"/>
    <w:rsid w:val="00485321"/>
    <w:rsid w:val="00487FCC"/>
    <w:rsid w:val="00492386"/>
    <w:rsid w:val="004A534B"/>
    <w:rsid w:val="004A7D0E"/>
    <w:rsid w:val="004A7FE1"/>
    <w:rsid w:val="004B417E"/>
    <w:rsid w:val="004C04DC"/>
    <w:rsid w:val="004C2283"/>
    <w:rsid w:val="004C3DB1"/>
    <w:rsid w:val="004D2C52"/>
    <w:rsid w:val="004E078A"/>
    <w:rsid w:val="004E1B93"/>
    <w:rsid w:val="004E2140"/>
    <w:rsid w:val="004E4081"/>
    <w:rsid w:val="004E64AA"/>
    <w:rsid w:val="004E7A4C"/>
    <w:rsid w:val="004F0E1A"/>
    <w:rsid w:val="004F47A5"/>
    <w:rsid w:val="004F6C0C"/>
    <w:rsid w:val="00502CE6"/>
    <w:rsid w:val="00503EE3"/>
    <w:rsid w:val="00507D36"/>
    <w:rsid w:val="00511855"/>
    <w:rsid w:val="00514DF0"/>
    <w:rsid w:val="005168EB"/>
    <w:rsid w:val="00523853"/>
    <w:rsid w:val="0053108A"/>
    <w:rsid w:val="00537A1D"/>
    <w:rsid w:val="00537E8D"/>
    <w:rsid w:val="00540F80"/>
    <w:rsid w:val="005433D3"/>
    <w:rsid w:val="00544A64"/>
    <w:rsid w:val="00545F45"/>
    <w:rsid w:val="0054766A"/>
    <w:rsid w:val="00554205"/>
    <w:rsid w:val="00560165"/>
    <w:rsid w:val="00577084"/>
    <w:rsid w:val="0058105C"/>
    <w:rsid w:val="00581FEC"/>
    <w:rsid w:val="0058248C"/>
    <w:rsid w:val="00586A14"/>
    <w:rsid w:val="005901AC"/>
    <w:rsid w:val="00595DEE"/>
    <w:rsid w:val="00596D71"/>
    <w:rsid w:val="005A33EC"/>
    <w:rsid w:val="005C0DD8"/>
    <w:rsid w:val="005C1507"/>
    <w:rsid w:val="005C40DB"/>
    <w:rsid w:val="005C4206"/>
    <w:rsid w:val="005D4B42"/>
    <w:rsid w:val="005D503E"/>
    <w:rsid w:val="005E5B65"/>
    <w:rsid w:val="005F1AE2"/>
    <w:rsid w:val="005F35F3"/>
    <w:rsid w:val="005F60B3"/>
    <w:rsid w:val="005F7922"/>
    <w:rsid w:val="0060349B"/>
    <w:rsid w:val="00615FC4"/>
    <w:rsid w:val="006209D7"/>
    <w:rsid w:val="00625034"/>
    <w:rsid w:val="00651616"/>
    <w:rsid w:val="00666367"/>
    <w:rsid w:val="0066720C"/>
    <w:rsid w:val="00674ECA"/>
    <w:rsid w:val="00684996"/>
    <w:rsid w:val="006936C0"/>
    <w:rsid w:val="006A0BF9"/>
    <w:rsid w:val="006A18A9"/>
    <w:rsid w:val="006A52F0"/>
    <w:rsid w:val="006B1616"/>
    <w:rsid w:val="006B44A0"/>
    <w:rsid w:val="006B621C"/>
    <w:rsid w:val="006C3143"/>
    <w:rsid w:val="006C599A"/>
    <w:rsid w:val="006D665E"/>
    <w:rsid w:val="006D7A7E"/>
    <w:rsid w:val="006E3D3F"/>
    <w:rsid w:val="006F0CE4"/>
    <w:rsid w:val="00700D6E"/>
    <w:rsid w:val="007168F2"/>
    <w:rsid w:val="0072347C"/>
    <w:rsid w:val="00724A17"/>
    <w:rsid w:val="00724C98"/>
    <w:rsid w:val="007262A6"/>
    <w:rsid w:val="00731034"/>
    <w:rsid w:val="00732E1C"/>
    <w:rsid w:val="007477FD"/>
    <w:rsid w:val="00754DF7"/>
    <w:rsid w:val="007576CE"/>
    <w:rsid w:val="00764D70"/>
    <w:rsid w:val="00765D2B"/>
    <w:rsid w:val="007664C1"/>
    <w:rsid w:val="00773FC9"/>
    <w:rsid w:val="00785C13"/>
    <w:rsid w:val="00787FAC"/>
    <w:rsid w:val="00790E44"/>
    <w:rsid w:val="00793EE6"/>
    <w:rsid w:val="007962C7"/>
    <w:rsid w:val="007976D2"/>
    <w:rsid w:val="007A71B1"/>
    <w:rsid w:val="007B71FE"/>
    <w:rsid w:val="007B7214"/>
    <w:rsid w:val="007C53F1"/>
    <w:rsid w:val="007C6DC1"/>
    <w:rsid w:val="007C7F0D"/>
    <w:rsid w:val="007D2E3B"/>
    <w:rsid w:val="007E0F73"/>
    <w:rsid w:val="007E26FF"/>
    <w:rsid w:val="007E2C86"/>
    <w:rsid w:val="007E5D85"/>
    <w:rsid w:val="007E5F97"/>
    <w:rsid w:val="007E664B"/>
    <w:rsid w:val="007F0736"/>
    <w:rsid w:val="00816BC6"/>
    <w:rsid w:val="00816DA1"/>
    <w:rsid w:val="008204F1"/>
    <w:rsid w:val="00832E72"/>
    <w:rsid w:val="00834576"/>
    <w:rsid w:val="008349EB"/>
    <w:rsid w:val="008401A9"/>
    <w:rsid w:val="0084098F"/>
    <w:rsid w:val="00840FB2"/>
    <w:rsid w:val="00855642"/>
    <w:rsid w:val="00857E68"/>
    <w:rsid w:val="00870DA8"/>
    <w:rsid w:val="008712F2"/>
    <w:rsid w:val="00872C11"/>
    <w:rsid w:val="0087338A"/>
    <w:rsid w:val="00873CD3"/>
    <w:rsid w:val="008741E4"/>
    <w:rsid w:val="00875DB8"/>
    <w:rsid w:val="008903D3"/>
    <w:rsid w:val="008A17D2"/>
    <w:rsid w:val="008A2E49"/>
    <w:rsid w:val="008A3B62"/>
    <w:rsid w:val="008B00DA"/>
    <w:rsid w:val="008B0EED"/>
    <w:rsid w:val="008B2C0D"/>
    <w:rsid w:val="008B31A1"/>
    <w:rsid w:val="008B3D3E"/>
    <w:rsid w:val="008B507E"/>
    <w:rsid w:val="008C1147"/>
    <w:rsid w:val="008D2CEC"/>
    <w:rsid w:val="008E3D72"/>
    <w:rsid w:val="008F6C1C"/>
    <w:rsid w:val="00902418"/>
    <w:rsid w:val="009138F9"/>
    <w:rsid w:val="00913A09"/>
    <w:rsid w:val="009176E1"/>
    <w:rsid w:val="009222BC"/>
    <w:rsid w:val="009252A6"/>
    <w:rsid w:val="00925F86"/>
    <w:rsid w:val="00931363"/>
    <w:rsid w:val="00933856"/>
    <w:rsid w:val="00941E1A"/>
    <w:rsid w:val="00951174"/>
    <w:rsid w:val="00956985"/>
    <w:rsid w:val="00972F51"/>
    <w:rsid w:val="00973194"/>
    <w:rsid w:val="00983B3C"/>
    <w:rsid w:val="00985D78"/>
    <w:rsid w:val="00996617"/>
    <w:rsid w:val="009A611A"/>
    <w:rsid w:val="009B45BE"/>
    <w:rsid w:val="009B607B"/>
    <w:rsid w:val="009B79A8"/>
    <w:rsid w:val="009E1DE4"/>
    <w:rsid w:val="009F2691"/>
    <w:rsid w:val="009F5118"/>
    <w:rsid w:val="00A03E45"/>
    <w:rsid w:val="00A05710"/>
    <w:rsid w:val="00A232D7"/>
    <w:rsid w:val="00A31BA0"/>
    <w:rsid w:val="00A34345"/>
    <w:rsid w:val="00A359C1"/>
    <w:rsid w:val="00A46C95"/>
    <w:rsid w:val="00A51719"/>
    <w:rsid w:val="00A6202A"/>
    <w:rsid w:val="00A66241"/>
    <w:rsid w:val="00A74784"/>
    <w:rsid w:val="00A85F87"/>
    <w:rsid w:val="00A873EE"/>
    <w:rsid w:val="00A91B00"/>
    <w:rsid w:val="00A93BAB"/>
    <w:rsid w:val="00A948E1"/>
    <w:rsid w:val="00A95DE0"/>
    <w:rsid w:val="00A97B6E"/>
    <w:rsid w:val="00AA29EF"/>
    <w:rsid w:val="00AB160F"/>
    <w:rsid w:val="00AC5042"/>
    <w:rsid w:val="00AD2D7D"/>
    <w:rsid w:val="00AD2E44"/>
    <w:rsid w:val="00AE2218"/>
    <w:rsid w:val="00AE3375"/>
    <w:rsid w:val="00AF13CC"/>
    <w:rsid w:val="00B01C19"/>
    <w:rsid w:val="00B0298F"/>
    <w:rsid w:val="00B0667F"/>
    <w:rsid w:val="00B06D33"/>
    <w:rsid w:val="00B06E8F"/>
    <w:rsid w:val="00B07540"/>
    <w:rsid w:val="00B10402"/>
    <w:rsid w:val="00B11A30"/>
    <w:rsid w:val="00B16C7D"/>
    <w:rsid w:val="00B25D25"/>
    <w:rsid w:val="00B31A3F"/>
    <w:rsid w:val="00B52491"/>
    <w:rsid w:val="00B66910"/>
    <w:rsid w:val="00B66A61"/>
    <w:rsid w:val="00B70A56"/>
    <w:rsid w:val="00B81072"/>
    <w:rsid w:val="00B821DB"/>
    <w:rsid w:val="00B82820"/>
    <w:rsid w:val="00B8469F"/>
    <w:rsid w:val="00B85913"/>
    <w:rsid w:val="00B92862"/>
    <w:rsid w:val="00B94C1E"/>
    <w:rsid w:val="00BA1885"/>
    <w:rsid w:val="00BA37E0"/>
    <w:rsid w:val="00BB2803"/>
    <w:rsid w:val="00BB350A"/>
    <w:rsid w:val="00BB3584"/>
    <w:rsid w:val="00BB4E33"/>
    <w:rsid w:val="00BC67F8"/>
    <w:rsid w:val="00BD2B3D"/>
    <w:rsid w:val="00BD3C3B"/>
    <w:rsid w:val="00BE1E50"/>
    <w:rsid w:val="00BE4024"/>
    <w:rsid w:val="00BF34E4"/>
    <w:rsid w:val="00BF4C23"/>
    <w:rsid w:val="00BF78EF"/>
    <w:rsid w:val="00C02054"/>
    <w:rsid w:val="00C07BB1"/>
    <w:rsid w:val="00C11EDE"/>
    <w:rsid w:val="00C14A86"/>
    <w:rsid w:val="00C16F24"/>
    <w:rsid w:val="00C216FD"/>
    <w:rsid w:val="00C25168"/>
    <w:rsid w:val="00C30187"/>
    <w:rsid w:val="00C4041B"/>
    <w:rsid w:val="00C446BF"/>
    <w:rsid w:val="00C46E5E"/>
    <w:rsid w:val="00C626AD"/>
    <w:rsid w:val="00C635E8"/>
    <w:rsid w:val="00C6434F"/>
    <w:rsid w:val="00C645D8"/>
    <w:rsid w:val="00C67E94"/>
    <w:rsid w:val="00C72E4E"/>
    <w:rsid w:val="00C764B6"/>
    <w:rsid w:val="00C81CA4"/>
    <w:rsid w:val="00C877FB"/>
    <w:rsid w:val="00C904EC"/>
    <w:rsid w:val="00C97A78"/>
    <w:rsid w:val="00CA52F8"/>
    <w:rsid w:val="00CA6165"/>
    <w:rsid w:val="00CC178E"/>
    <w:rsid w:val="00CC3AB0"/>
    <w:rsid w:val="00CC4444"/>
    <w:rsid w:val="00CC4CE3"/>
    <w:rsid w:val="00CC6DD3"/>
    <w:rsid w:val="00CD041E"/>
    <w:rsid w:val="00CD42EF"/>
    <w:rsid w:val="00CD6476"/>
    <w:rsid w:val="00CE53F7"/>
    <w:rsid w:val="00CE71F2"/>
    <w:rsid w:val="00CF120D"/>
    <w:rsid w:val="00CF124F"/>
    <w:rsid w:val="00D000F2"/>
    <w:rsid w:val="00D003BE"/>
    <w:rsid w:val="00D02522"/>
    <w:rsid w:val="00D10046"/>
    <w:rsid w:val="00D245EB"/>
    <w:rsid w:val="00D272DA"/>
    <w:rsid w:val="00D3548C"/>
    <w:rsid w:val="00D434D8"/>
    <w:rsid w:val="00D51889"/>
    <w:rsid w:val="00D60C73"/>
    <w:rsid w:val="00D614C4"/>
    <w:rsid w:val="00D62827"/>
    <w:rsid w:val="00D729CE"/>
    <w:rsid w:val="00D74489"/>
    <w:rsid w:val="00D8221E"/>
    <w:rsid w:val="00D825B9"/>
    <w:rsid w:val="00DA2BAB"/>
    <w:rsid w:val="00DB0C44"/>
    <w:rsid w:val="00DB16E0"/>
    <w:rsid w:val="00DB68F1"/>
    <w:rsid w:val="00DB77B7"/>
    <w:rsid w:val="00DF0F05"/>
    <w:rsid w:val="00DF7CDB"/>
    <w:rsid w:val="00E00D69"/>
    <w:rsid w:val="00E0205A"/>
    <w:rsid w:val="00E16F0D"/>
    <w:rsid w:val="00E22A49"/>
    <w:rsid w:val="00E27E04"/>
    <w:rsid w:val="00E30FCF"/>
    <w:rsid w:val="00E438DF"/>
    <w:rsid w:val="00E4678F"/>
    <w:rsid w:val="00E52F05"/>
    <w:rsid w:val="00E63064"/>
    <w:rsid w:val="00E67670"/>
    <w:rsid w:val="00E67C48"/>
    <w:rsid w:val="00E73106"/>
    <w:rsid w:val="00E815ED"/>
    <w:rsid w:val="00E839C7"/>
    <w:rsid w:val="00E91971"/>
    <w:rsid w:val="00E93C7B"/>
    <w:rsid w:val="00E94A60"/>
    <w:rsid w:val="00E95260"/>
    <w:rsid w:val="00EA2BDA"/>
    <w:rsid w:val="00EA3CCF"/>
    <w:rsid w:val="00EA4D00"/>
    <w:rsid w:val="00EB531B"/>
    <w:rsid w:val="00EB57FD"/>
    <w:rsid w:val="00EC24EB"/>
    <w:rsid w:val="00EC47D7"/>
    <w:rsid w:val="00EC4B94"/>
    <w:rsid w:val="00EC5857"/>
    <w:rsid w:val="00ED0D93"/>
    <w:rsid w:val="00ED2BF5"/>
    <w:rsid w:val="00ED4D71"/>
    <w:rsid w:val="00ED6FBE"/>
    <w:rsid w:val="00EE0812"/>
    <w:rsid w:val="00EE5B7E"/>
    <w:rsid w:val="00F00C77"/>
    <w:rsid w:val="00F03707"/>
    <w:rsid w:val="00F039E7"/>
    <w:rsid w:val="00F05EA8"/>
    <w:rsid w:val="00F168AF"/>
    <w:rsid w:val="00F20A2A"/>
    <w:rsid w:val="00F233DC"/>
    <w:rsid w:val="00F23818"/>
    <w:rsid w:val="00F26FE1"/>
    <w:rsid w:val="00F43953"/>
    <w:rsid w:val="00F462F2"/>
    <w:rsid w:val="00F51D56"/>
    <w:rsid w:val="00F54AC9"/>
    <w:rsid w:val="00F601E4"/>
    <w:rsid w:val="00F61293"/>
    <w:rsid w:val="00F635A9"/>
    <w:rsid w:val="00F678DB"/>
    <w:rsid w:val="00F719FC"/>
    <w:rsid w:val="00F73CBD"/>
    <w:rsid w:val="00F752E2"/>
    <w:rsid w:val="00F75691"/>
    <w:rsid w:val="00F85D90"/>
    <w:rsid w:val="00FB610D"/>
    <w:rsid w:val="00FC55B5"/>
    <w:rsid w:val="00FD2E9A"/>
    <w:rsid w:val="00FD525F"/>
    <w:rsid w:val="00FD6228"/>
    <w:rsid w:val="00FD7953"/>
    <w:rsid w:val="00FE248E"/>
    <w:rsid w:val="00FE3E89"/>
    <w:rsid w:val="00FF1158"/>
    <w:rsid w:val="00FF2461"/>
    <w:rsid w:val="00FF48E2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941F"/>
  <w15:chartTrackingRefBased/>
  <w15:docId w15:val="{543123D6-488D-4EB9-9B4C-1E4E8039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E1"/>
    <w:pPr>
      <w:ind w:left="720"/>
      <w:contextualSpacing/>
    </w:pPr>
  </w:style>
  <w:style w:type="paragraph" w:customStyle="1" w:styleId="yiv7669592553msonormal">
    <w:name w:val="yiv7669592553msonormal"/>
    <w:basedOn w:val="Normal"/>
    <w:rsid w:val="008A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15893057msonormal">
    <w:name w:val="yiv3915893057msonormal"/>
    <w:basedOn w:val="Normal"/>
    <w:rsid w:val="008A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E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41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Mutton</dc:creator>
  <cp:keywords/>
  <dc:description/>
  <cp:lastModifiedBy>Georgina Mutton</cp:lastModifiedBy>
  <cp:revision>2</cp:revision>
  <cp:lastPrinted>2018-09-21T11:35:00Z</cp:lastPrinted>
  <dcterms:created xsi:type="dcterms:W3CDTF">2021-06-25T15:06:00Z</dcterms:created>
  <dcterms:modified xsi:type="dcterms:W3CDTF">2021-06-25T15:06:00Z</dcterms:modified>
</cp:coreProperties>
</file>